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54AA" w14:textId="2484FB35" w:rsidR="00A2356E" w:rsidRPr="00A2356E" w:rsidRDefault="00A2356E" w:rsidP="00A2356E">
      <w:pPr>
        <w:jc w:val="center"/>
        <w:rPr>
          <w:rFonts w:ascii="YS Text" w:hAnsi="YS Text"/>
          <w:b/>
          <w:bCs/>
          <w:sz w:val="24"/>
          <w:szCs w:val="24"/>
        </w:rPr>
      </w:pPr>
      <w:r w:rsidRPr="00A2356E">
        <w:rPr>
          <w:rFonts w:ascii="YS Text" w:hAnsi="YS Text"/>
          <w:b/>
          <w:bCs/>
          <w:color w:val="000000"/>
          <w:sz w:val="24"/>
          <w:szCs w:val="24"/>
          <w:shd w:val="clear" w:color="auto" w:fill="FFFFFF"/>
        </w:rPr>
        <w:t>КОДЫ ВЫЧЕТОВ ПО НДФЛ</w:t>
      </w:r>
    </w:p>
    <w:tbl>
      <w:tblPr>
        <w:tblW w:w="5000" w:type="pct"/>
        <w:tblLook w:val="04A0" w:firstRow="1" w:lastRow="0" w:firstColumn="1" w:lastColumn="0" w:noHBand="0" w:noVBand="1"/>
      </w:tblPr>
      <w:tblGrid>
        <w:gridCol w:w="1129"/>
        <w:gridCol w:w="8206"/>
      </w:tblGrid>
      <w:tr w:rsidR="00A2356E" w:rsidRPr="00A2356E" w14:paraId="3116DF66" w14:textId="77777777" w:rsidTr="00A2356E">
        <w:trPr>
          <w:trHeight w:val="1005"/>
        </w:trPr>
        <w:tc>
          <w:tcPr>
            <w:tcW w:w="598" w:type="pct"/>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594100EB"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КОД ВЫЧЕТА</w:t>
            </w:r>
          </w:p>
        </w:tc>
        <w:tc>
          <w:tcPr>
            <w:tcW w:w="4402" w:type="pct"/>
            <w:tcBorders>
              <w:top w:val="single" w:sz="8" w:space="0" w:color="888888"/>
              <w:left w:val="nil"/>
              <w:bottom w:val="single" w:sz="8" w:space="0" w:color="888888"/>
              <w:right w:val="single" w:sz="8" w:space="0" w:color="888888"/>
            </w:tcBorders>
            <w:shd w:val="clear" w:color="000000" w:fill="FFFFFF"/>
            <w:vAlign w:val="center"/>
            <w:hideMark/>
          </w:tcPr>
          <w:p w14:paraId="2DCD1E79"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НАИМЕНОВАНИЕ ВЫЧЕТА</w:t>
            </w:r>
          </w:p>
        </w:tc>
      </w:tr>
      <w:tr w:rsidR="00A2356E" w:rsidRPr="00A2356E" w14:paraId="6FE6358B"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558524EB"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Стандартные налоговые вычеты, предусмотренные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218 НК РФ</w:t>
            </w:r>
          </w:p>
        </w:tc>
      </w:tr>
      <w:tr w:rsidR="00A2356E" w:rsidRPr="00A2356E" w14:paraId="553C71EF"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DA0FE1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104</w:t>
            </w:r>
          </w:p>
        </w:tc>
        <w:tc>
          <w:tcPr>
            <w:tcW w:w="4402" w:type="pct"/>
            <w:tcBorders>
              <w:top w:val="nil"/>
              <w:left w:val="nil"/>
              <w:bottom w:val="single" w:sz="8" w:space="0" w:color="888888"/>
              <w:right w:val="single" w:sz="8" w:space="0" w:color="888888"/>
            </w:tcBorders>
            <w:shd w:val="clear" w:color="000000" w:fill="FFFFFF"/>
            <w:vAlign w:val="center"/>
            <w:hideMark/>
          </w:tcPr>
          <w:p w14:paraId="5440CE7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500 рублей на налогоплательщика, относящегося к категориям, перечисленным в подпункте 2 пункта 1 статьи 218 Налогового кодекса Российской Федерации</w:t>
            </w:r>
          </w:p>
        </w:tc>
      </w:tr>
      <w:tr w:rsidR="00A2356E" w:rsidRPr="00A2356E" w14:paraId="478E7C65"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AEBB01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105</w:t>
            </w:r>
          </w:p>
        </w:tc>
        <w:tc>
          <w:tcPr>
            <w:tcW w:w="4402" w:type="pct"/>
            <w:tcBorders>
              <w:top w:val="nil"/>
              <w:left w:val="nil"/>
              <w:bottom w:val="single" w:sz="8" w:space="0" w:color="888888"/>
              <w:right w:val="single" w:sz="8" w:space="0" w:color="888888"/>
            </w:tcBorders>
            <w:shd w:val="clear" w:color="000000" w:fill="FFFFFF"/>
            <w:vAlign w:val="center"/>
            <w:hideMark/>
          </w:tcPr>
          <w:p w14:paraId="0ECF737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3000 рублей на налогоплательщика, относящегося к категориям, перечисленным в подпункте 1 пункта 1 статьи 218 Налогового кодекса Российской Федерации</w:t>
            </w:r>
          </w:p>
        </w:tc>
      </w:tr>
      <w:tr w:rsidR="00A2356E" w:rsidRPr="00A2356E" w14:paraId="03A96FD7"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046FD7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126</w:t>
            </w:r>
          </w:p>
        </w:tc>
        <w:tc>
          <w:tcPr>
            <w:tcW w:w="4402" w:type="pct"/>
            <w:tcBorders>
              <w:top w:val="nil"/>
              <w:left w:val="nil"/>
              <w:bottom w:val="single" w:sz="8" w:space="0" w:color="888888"/>
              <w:right w:val="single" w:sz="8" w:space="0" w:color="888888"/>
            </w:tcBorders>
            <w:shd w:val="clear" w:color="000000" w:fill="FFFFFF"/>
            <w:vAlign w:val="center"/>
            <w:hideMark/>
          </w:tcPr>
          <w:p w14:paraId="7E75AE3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70FA76A5"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634485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127</w:t>
            </w:r>
          </w:p>
        </w:tc>
        <w:tc>
          <w:tcPr>
            <w:tcW w:w="4402" w:type="pct"/>
            <w:tcBorders>
              <w:top w:val="nil"/>
              <w:left w:val="nil"/>
              <w:bottom w:val="single" w:sz="8" w:space="0" w:color="888888"/>
              <w:right w:val="single" w:sz="8" w:space="0" w:color="888888"/>
            </w:tcBorders>
            <w:shd w:val="clear" w:color="000000" w:fill="FFFFFF"/>
            <w:vAlign w:val="center"/>
            <w:hideMark/>
          </w:tcPr>
          <w:p w14:paraId="6EC75AF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5A2C948B"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3A696F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128</w:t>
            </w:r>
          </w:p>
        </w:tc>
        <w:tc>
          <w:tcPr>
            <w:tcW w:w="4402" w:type="pct"/>
            <w:tcBorders>
              <w:top w:val="nil"/>
              <w:left w:val="nil"/>
              <w:bottom w:val="single" w:sz="8" w:space="0" w:color="888888"/>
              <w:right w:val="single" w:sz="8" w:space="0" w:color="888888"/>
            </w:tcBorders>
            <w:shd w:val="clear" w:color="000000" w:fill="FFFFFF"/>
            <w:vAlign w:val="center"/>
            <w:hideMark/>
          </w:tcPr>
          <w:p w14:paraId="38F9974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третьего и каждого последующего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74B4A41F"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B4B82F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129</w:t>
            </w:r>
          </w:p>
        </w:tc>
        <w:tc>
          <w:tcPr>
            <w:tcW w:w="4402" w:type="pct"/>
            <w:tcBorders>
              <w:top w:val="nil"/>
              <w:left w:val="nil"/>
              <w:bottom w:val="single" w:sz="8" w:space="0" w:color="888888"/>
              <w:right w:val="single" w:sz="8" w:space="0" w:color="888888"/>
            </w:tcBorders>
            <w:shd w:val="clear" w:color="000000" w:fill="FFFFFF"/>
            <w:vAlign w:val="center"/>
            <w:hideMark/>
          </w:tcPr>
          <w:p w14:paraId="1AEC423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3F53BB9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109344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130</w:t>
            </w:r>
          </w:p>
        </w:tc>
        <w:tc>
          <w:tcPr>
            <w:tcW w:w="4402" w:type="pct"/>
            <w:tcBorders>
              <w:top w:val="nil"/>
              <w:left w:val="nil"/>
              <w:bottom w:val="single" w:sz="8" w:space="0" w:color="888888"/>
              <w:right w:val="single" w:sz="8" w:space="0" w:color="888888"/>
            </w:tcBorders>
            <w:shd w:val="clear" w:color="000000" w:fill="FFFFFF"/>
            <w:vAlign w:val="center"/>
            <w:hideMark/>
          </w:tcPr>
          <w:p w14:paraId="692804F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 супруге (супругу) </w:t>
            </w:r>
            <w:proofErr w:type="spellStart"/>
            <w:r w:rsidRPr="00A2356E">
              <w:rPr>
                <w:rFonts w:ascii="YS Text" w:eastAsia="Times New Roman" w:hAnsi="YS Text" w:cs="Segoe UI"/>
                <w:color w:val="333333"/>
                <w:lang w:eastAsia="ru-RU"/>
              </w:rPr>
              <w:t>приемного</w:t>
            </w:r>
            <w:proofErr w:type="spellEnd"/>
            <w:r w:rsidRPr="00A2356E">
              <w:rPr>
                <w:rFonts w:ascii="YS Text" w:eastAsia="Times New Roman" w:hAnsi="YS Text" w:cs="Segoe UI"/>
                <w:color w:val="333333"/>
                <w:lang w:eastAsia="ru-RU"/>
              </w:rPr>
              <w:t xml:space="preserve"> родителя,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78AD325D"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A5088B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131</w:t>
            </w:r>
          </w:p>
        </w:tc>
        <w:tc>
          <w:tcPr>
            <w:tcW w:w="4402" w:type="pct"/>
            <w:tcBorders>
              <w:top w:val="nil"/>
              <w:left w:val="nil"/>
              <w:bottom w:val="single" w:sz="8" w:space="0" w:color="888888"/>
              <w:right w:val="single" w:sz="8" w:space="0" w:color="888888"/>
            </w:tcBorders>
            <w:shd w:val="clear" w:color="000000" w:fill="FFFFFF"/>
            <w:vAlign w:val="center"/>
            <w:hideMark/>
          </w:tcPr>
          <w:p w14:paraId="4E99ADC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 супруге (супругу) </w:t>
            </w:r>
            <w:proofErr w:type="spellStart"/>
            <w:r w:rsidRPr="00A2356E">
              <w:rPr>
                <w:rFonts w:ascii="YS Text" w:eastAsia="Times New Roman" w:hAnsi="YS Text" w:cs="Segoe UI"/>
                <w:color w:val="333333"/>
                <w:lang w:eastAsia="ru-RU"/>
              </w:rPr>
              <w:t>приемного</w:t>
            </w:r>
            <w:proofErr w:type="spellEnd"/>
            <w:r w:rsidRPr="00A2356E">
              <w:rPr>
                <w:rFonts w:ascii="YS Text" w:eastAsia="Times New Roman" w:hAnsi="YS Text" w:cs="Segoe UI"/>
                <w:color w:val="333333"/>
                <w:lang w:eastAsia="ru-RU"/>
              </w:rPr>
              <w:t xml:space="preserve"> родителя,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15CE79CE"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772100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132</w:t>
            </w:r>
          </w:p>
        </w:tc>
        <w:tc>
          <w:tcPr>
            <w:tcW w:w="4402" w:type="pct"/>
            <w:tcBorders>
              <w:top w:val="nil"/>
              <w:left w:val="nil"/>
              <w:bottom w:val="single" w:sz="8" w:space="0" w:color="888888"/>
              <w:right w:val="single" w:sz="8" w:space="0" w:color="888888"/>
            </w:tcBorders>
            <w:shd w:val="clear" w:color="000000" w:fill="FFFFFF"/>
            <w:vAlign w:val="center"/>
            <w:hideMark/>
          </w:tcPr>
          <w:p w14:paraId="5DDD81E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третьего и каждого последующего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 супруге (супругу) </w:t>
            </w:r>
            <w:proofErr w:type="spellStart"/>
            <w:r w:rsidRPr="00A2356E">
              <w:rPr>
                <w:rFonts w:ascii="YS Text" w:eastAsia="Times New Roman" w:hAnsi="YS Text" w:cs="Segoe UI"/>
                <w:color w:val="333333"/>
                <w:lang w:eastAsia="ru-RU"/>
              </w:rPr>
              <w:t>приемного</w:t>
            </w:r>
            <w:proofErr w:type="spellEnd"/>
            <w:r w:rsidRPr="00A2356E">
              <w:rPr>
                <w:rFonts w:ascii="YS Text" w:eastAsia="Times New Roman" w:hAnsi="YS Text" w:cs="Segoe UI"/>
                <w:color w:val="333333"/>
                <w:lang w:eastAsia="ru-RU"/>
              </w:rPr>
              <w:t xml:space="preserve"> родителя,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042ABC6A"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D238E5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133</w:t>
            </w:r>
          </w:p>
        </w:tc>
        <w:tc>
          <w:tcPr>
            <w:tcW w:w="4402" w:type="pct"/>
            <w:tcBorders>
              <w:top w:val="nil"/>
              <w:left w:val="nil"/>
              <w:bottom w:val="single" w:sz="8" w:space="0" w:color="888888"/>
              <w:right w:val="single" w:sz="8" w:space="0" w:color="888888"/>
            </w:tcBorders>
            <w:shd w:val="clear" w:color="000000" w:fill="FFFFFF"/>
            <w:vAlign w:val="center"/>
            <w:hideMark/>
          </w:tcPr>
          <w:p w14:paraId="48190D9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 супруге (супругу) </w:t>
            </w:r>
            <w:proofErr w:type="spellStart"/>
            <w:r w:rsidRPr="00A2356E">
              <w:rPr>
                <w:rFonts w:ascii="YS Text" w:eastAsia="Times New Roman" w:hAnsi="YS Text" w:cs="Segoe UI"/>
                <w:color w:val="333333"/>
                <w:lang w:eastAsia="ru-RU"/>
              </w:rPr>
              <w:t>приемного</w:t>
            </w:r>
            <w:proofErr w:type="spellEnd"/>
            <w:r w:rsidRPr="00A2356E">
              <w:rPr>
                <w:rFonts w:ascii="YS Text" w:eastAsia="Times New Roman" w:hAnsi="YS Text" w:cs="Segoe UI"/>
                <w:color w:val="333333"/>
                <w:lang w:eastAsia="ru-RU"/>
              </w:rPr>
              <w:t xml:space="preserve"> родителя, на обеспечении которых находится </w:t>
            </w:r>
            <w:proofErr w:type="spellStart"/>
            <w:r w:rsidRPr="00A2356E">
              <w:rPr>
                <w:rFonts w:ascii="YS Text" w:eastAsia="Times New Roman" w:hAnsi="YS Text" w:cs="Segoe UI"/>
                <w:color w:val="333333"/>
                <w:lang w:eastAsia="ru-RU"/>
              </w:rPr>
              <w:t>ребенок</w:t>
            </w:r>
            <w:proofErr w:type="spellEnd"/>
          </w:p>
        </w:tc>
      </w:tr>
      <w:tr w:rsidR="00A2356E" w:rsidRPr="00A2356E" w14:paraId="1C8B8B5A"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68AD33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134</w:t>
            </w:r>
          </w:p>
        </w:tc>
        <w:tc>
          <w:tcPr>
            <w:tcW w:w="4402" w:type="pct"/>
            <w:tcBorders>
              <w:top w:val="nil"/>
              <w:left w:val="nil"/>
              <w:bottom w:val="single" w:sz="8" w:space="0" w:color="888888"/>
              <w:right w:val="single" w:sz="8" w:space="0" w:color="888888"/>
            </w:tcBorders>
            <w:shd w:val="clear" w:color="000000" w:fill="FFFFFF"/>
            <w:vAlign w:val="center"/>
            <w:hideMark/>
          </w:tcPr>
          <w:p w14:paraId="46D60BB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A2356E" w:rsidRPr="00A2356E" w14:paraId="7BC70EEF"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06DAD7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135</w:t>
            </w:r>
          </w:p>
        </w:tc>
        <w:tc>
          <w:tcPr>
            <w:tcW w:w="4402" w:type="pct"/>
            <w:tcBorders>
              <w:top w:val="nil"/>
              <w:left w:val="nil"/>
              <w:bottom w:val="single" w:sz="8" w:space="0" w:color="888888"/>
              <w:right w:val="single" w:sz="8" w:space="0" w:color="888888"/>
            </w:tcBorders>
            <w:shd w:val="clear" w:color="000000" w:fill="FFFFFF"/>
            <w:vAlign w:val="center"/>
            <w:hideMark/>
          </w:tcPr>
          <w:p w14:paraId="7AA3DFA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w:t>
            </w:r>
          </w:p>
        </w:tc>
      </w:tr>
      <w:tr w:rsidR="00A2356E" w:rsidRPr="00A2356E" w14:paraId="56D3218B"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E94D2F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136</w:t>
            </w:r>
          </w:p>
        </w:tc>
        <w:tc>
          <w:tcPr>
            <w:tcW w:w="4402" w:type="pct"/>
            <w:tcBorders>
              <w:top w:val="nil"/>
              <w:left w:val="nil"/>
              <w:bottom w:val="single" w:sz="8" w:space="0" w:color="888888"/>
              <w:right w:val="single" w:sz="8" w:space="0" w:color="888888"/>
            </w:tcBorders>
            <w:shd w:val="clear" w:color="000000" w:fill="FFFFFF"/>
            <w:vAlign w:val="center"/>
            <w:hideMark/>
          </w:tcPr>
          <w:p w14:paraId="4E6D6BF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A2356E" w:rsidRPr="00A2356E" w14:paraId="1033C6EE"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CBAAA4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137</w:t>
            </w:r>
          </w:p>
        </w:tc>
        <w:tc>
          <w:tcPr>
            <w:tcW w:w="4402" w:type="pct"/>
            <w:tcBorders>
              <w:top w:val="nil"/>
              <w:left w:val="nil"/>
              <w:bottom w:val="single" w:sz="8" w:space="0" w:color="888888"/>
              <w:right w:val="single" w:sz="8" w:space="0" w:color="888888"/>
            </w:tcBorders>
            <w:shd w:val="clear" w:color="000000" w:fill="FFFFFF"/>
            <w:vAlign w:val="center"/>
            <w:hideMark/>
          </w:tcPr>
          <w:p w14:paraId="202395B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w:t>
            </w:r>
          </w:p>
        </w:tc>
      </w:tr>
      <w:tr w:rsidR="00A2356E" w:rsidRPr="00A2356E" w14:paraId="40DC12EF"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D63617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138</w:t>
            </w:r>
          </w:p>
        </w:tc>
        <w:tc>
          <w:tcPr>
            <w:tcW w:w="4402" w:type="pct"/>
            <w:tcBorders>
              <w:top w:val="nil"/>
              <w:left w:val="nil"/>
              <w:bottom w:val="single" w:sz="8" w:space="0" w:color="888888"/>
              <w:right w:val="single" w:sz="8" w:space="0" w:color="888888"/>
            </w:tcBorders>
            <w:shd w:val="clear" w:color="000000" w:fill="FFFFFF"/>
            <w:vAlign w:val="center"/>
            <w:hideMark/>
          </w:tcPr>
          <w:p w14:paraId="589E02B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третьего и каждого последующего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A2356E" w:rsidRPr="00A2356E" w14:paraId="05D2845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5CF217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139</w:t>
            </w:r>
          </w:p>
        </w:tc>
        <w:tc>
          <w:tcPr>
            <w:tcW w:w="4402" w:type="pct"/>
            <w:tcBorders>
              <w:top w:val="nil"/>
              <w:left w:val="nil"/>
              <w:bottom w:val="single" w:sz="8" w:space="0" w:color="888888"/>
              <w:right w:val="single" w:sz="8" w:space="0" w:color="888888"/>
            </w:tcBorders>
            <w:shd w:val="clear" w:color="000000" w:fill="FFFFFF"/>
            <w:vAlign w:val="center"/>
            <w:hideMark/>
          </w:tcPr>
          <w:p w14:paraId="0644508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третьего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w:t>
            </w:r>
          </w:p>
        </w:tc>
      </w:tr>
      <w:tr w:rsidR="00A2356E" w:rsidRPr="00A2356E" w14:paraId="0825A66B"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82BDF0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140</w:t>
            </w:r>
          </w:p>
        </w:tc>
        <w:tc>
          <w:tcPr>
            <w:tcW w:w="4402" w:type="pct"/>
            <w:tcBorders>
              <w:top w:val="nil"/>
              <w:left w:val="nil"/>
              <w:bottom w:val="single" w:sz="8" w:space="0" w:color="888888"/>
              <w:right w:val="single" w:sz="8" w:space="0" w:color="888888"/>
            </w:tcBorders>
            <w:shd w:val="clear" w:color="000000" w:fill="FFFFFF"/>
            <w:vAlign w:val="center"/>
            <w:hideMark/>
          </w:tcPr>
          <w:p w14:paraId="4617550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w:t>
            </w:r>
          </w:p>
        </w:tc>
      </w:tr>
      <w:tr w:rsidR="00A2356E" w:rsidRPr="00A2356E" w14:paraId="454AD74C"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76E052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141</w:t>
            </w:r>
          </w:p>
        </w:tc>
        <w:tc>
          <w:tcPr>
            <w:tcW w:w="4402" w:type="pct"/>
            <w:tcBorders>
              <w:top w:val="nil"/>
              <w:left w:val="nil"/>
              <w:bottom w:val="single" w:sz="8" w:space="0" w:color="888888"/>
              <w:right w:val="single" w:sz="8" w:space="0" w:color="888888"/>
            </w:tcBorders>
            <w:shd w:val="clear" w:color="000000" w:fill="FFFFFF"/>
            <w:vAlign w:val="center"/>
            <w:hideMark/>
          </w:tcPr>
          <w:p w14:paraId="42C972E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опекуну, попечителю, </w:t>
            </w:r>
            <w:proofErr w:type="spellStart"/>
            <w:r w:rsidRPr="00A2356E">
              <w:rPr>
                <w:rFonts w:ascii="YS Text" w:eastAsia="Times New Roman" w:hAnsi="YS Text" w:cs="Segoe UI"/>
                <w:color w:val="333333"/>
                <w:lang w:eastAsia="ru-RU"/>
              </w:rPr>
              <w:t>приемному</w:t>
            </w:r>
            <w:proofErr w:type="spellEnd"/>
            <w:r w:rsidRPr="00A2356E">
              <w:rPr>
                <w:rFonts w:ascii="YS Text" w:eastAsia="Times New Roman" w:hAnsi="YS Text" w:cs="Segoe UI"/>
                <w:color w:val="333333"/>
                <w:lang w:eastAsia="ru-RU"/>
              </w:rPr>
              <w:t xml:space="preserve"> родителю</w:t>
            </w:r>
          </w:p>
        </w:tc>
      </w:tr>
      <w:tr w:rsidR="00A2356E" w:rsidRPr="00A2356E" w14:paraId="4BC2DCDB"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332595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142</w:t>
            </w:r>
          </w:p>
        </w:tc>
        <w:tc>
          <w:tcPr>
            <w:tcW w:w="4402" w:type="pct"/>
            <w:tcBorders>
              <w:top w:val="nil"/>
              <w:left w:val="nil"/>
              <w:bottom w:val="single" w:sz="8" w:space="0" w:color="888888"/>
              <w:right w:val="single" w:sz="8" w:space="0" w:color="888888"/>
            </w:tcBorders>
            <w:shd w:val="clear" w:color="000000" w:fill="FFFFFF"/>
            <w:vAlign w:val="center"/>
            <w:hideMark/>
          </w:tcPr>
          <w:p w14:paraId="1D9A83E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A2356E" w:rsidRPr="00A2356E" w14:paraId="61E16E5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D9F904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143</w:t>
            </w:r>
          </w:p>
        </w:tc>
        <w:tc>
          <w:tcPr>
            <w:tcW w:w="4402" w:type="pct"/>
            <w:tcBorders>
              <w:top w:val="nil"/>
              <w:left w:val="nil"/>
              <w:bottom w:val="single" w:sz="8" w:space="0" w:color="888888"/>
              <w:right w:val="single" w:sz="8" w:space="0" w:color="888888"/>
            </w:tcBorders>
            <w:shd w:val="clear" w:color="000000" w:fill="FFFFFF"/>
            <w:vAlign w:val="center"/>
            <w:hideMark/>
          </w:tcPr>
          <w:p w14:paraId="3D6EE20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первого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по их выбору на основании заявления об отказе одного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от получения налогового вычета</w:t>
            </w:r>
          </w:p>
        </w:tc>
      </w:tr>
      <w:tr w:rsidR="00A2356E" w:rsidRPr="00A2356E" w14:paraId="1CAB3253"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0531D5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144</w:t>
            </w:r>
          </w:p>
        </w:tc>
        <w:tc>
          <w:tcPr>
            <w:tcW w:w="4402" w:type="pct"/>
            <w:tcBorders>
              <w:top w:val="nil"/>
              <w:left w:val="nil"/>
              <w:bottom w:val="single" w:sz="8" w:space="0" w:color="888888"/>
              <w:right w:val="single" w:sz="8" w:space="0" w:color="888888"/>
            </w:tcBorders>
            <w:shd w:val="clear" w:color="000000" w:fill="FFFFFF"/>
            <w:vAlign w:val="center"/>
            <w:hideMark/>
          </w:tcPr>
          <w:p w14:paraId="2F9906E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A2356E" w:rsidRPr="00A2356E" w14:paraId="1923C4DB"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EB6628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145</w:t>
            </w:r>
          </w:p>
        </w:tc>
        <w:tc>
          <w:tcPr>
            <w:tcW w:w="4402" w:type="pct"/>
            <w:tcBorders>
              <w:top w:val="nil"/>
              <w:left w:val="nil"/>
              <w:bottom w:val="single" w:sz="8" w:space="0" w:color="888888"/>
              <w:right w:val="single" w:sz="8" w:space="0" w:color="888888"/>
            </w:tcBorders>
            <w:shd w:val="clear" w:color="000000" w:fill="FFFFFF"/>
            <w:vAlign w:val="center"/>
            <w:hideMark/>
          </w:tcPr>
          <w:p w14:paraId="65EEE71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второго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по их выбору на основании заявления об отказе одного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от получения налогового вычета</w:t>
            </w:r>
          </w:p>
        </w:tc>
      </w:tr>
      <w:tr w:rsidR="00A2356E" w:rsidRPr="00A2356E" w14:paraId="4C514A2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C43D03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146</w:t>
            </w:r>
          </w:p>
        </w:tc>
        <w:tc>
          <w:tcPr>
            <w:tcW w:w="4402" w:type="pct"/>
            <w:tcBorders>
              <w:top w:val="nil"/>
              <w:left w:val="nil"/>
              <w:bottom w:val="single" w:sz="8" w:space="0" w:color="888888"/>
              <w:right w:val="single" w:sz="8" w:space="0" w:color="888888"/>
            </w:tcBorders>
            <w:shd w:val="clear" w:color="000000" w:fill="FFFFFF"/>
            <w:vAlign w:val="center"/>
            <w:hideMark/>
          </w:tcPr>
          <w:p w14:paraId="209697F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третьего и каждого последующего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A2356E" w:rsidRPr="00A2356E" w14:paraId="647DA06D"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596AF6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147</w:t>
            </w:r>
          </w:p>
        </w:tc>
        <w:tc>
          <w:tcPr>
            <w:tcW w:w="4402" w:type="pct"/>
            <w:tcBorders>
              <w:top w:val="nil"/>
              <w:left w:val="nil"/>
              <w:bottom w:val="single" w:sz="8" w:space="0" w:color="888888"/>
              <w:right w:val="single" w:sz="8" w:space="0" w:color="888888"/>
            </w:tcBorders>
            <w:shd w:val="clear" w:color="000000" w:fill="FFFFFF"/>
            <w:vAlign w:val="center"/>
            <w:hideMark/>
          </w:tcPr>
          <w:p w14:paraId="60D4F31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третьего и каждого последующего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 в возрасте до 18 лет, а также на каждого учащегося очной формы обучения, аспиранта, ординатора, интерна, студента, курсанта в возрасте до 24 лет одному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по их выбору на основании заявления об отказе одного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от получения налогового вычета</w:t>
            </w:r>
          </w:p>
        </w:tc>
      </w:tr>
      <w:tr w:rsidR="00A2356E" w:rsidRPr="00A2356E" w14:paraId="1C041A9E"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28059D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148</w:t>
            </w:r>
          </w:p>
        </w:tc>
        <w:tc>
          <w:tcPr>
            <w:tcW w:w="4402" w:type="pct"/>
            <w:tcBorders>
              <w:top w:val="nil"/>
              <w:left w:val="nil"/>
              <w:bottom w:val="single" w:sz="8" w:space="0" w:color="888888"/>
              <w:right w:val="single" w:sz="8" w:space="0" w:color="888888"/>
            </w:tcBorders>
            <w:shd w:val="clear" w:color="000000" w:fill="FFFFFF"/>
            <w:vAlign w:val="center"/>
            <w:hideMark/>
          </w:tcPr>
          <w:p w14:paraId="5103DB6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основании заявления об отказе одного из родителей от получения налогового вычета</w:t>
            </w:r>
          </w:p>
        </w:tc>
      </w:tr>
      <w:tr w:rsidR="00A2356E" w:rsidRPr="00A2356E" w14:paraId="662213AF"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47DD4F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149</w:t>
            </w:r>
          </w:p>
        </w:tc>
        <w:tc>
          <w:tcPr>
            <w:tcW w:w="4402" w:type="pct"/>
            <w:tcBorders>
              <w:top w:val="nil"/>
              <w:left w:val="nil"/>
              <w:bottom w:val="single" w:sz="8" w:space="0" w:color="888888"/>
              <w:right w:val="single" w:sz="8" w:space="0" w:color="888888"/>
            </w:tcBorders>
            <w:shd w:val="clear" w:color="000000" w:fill="FFFFFF"/>
            <w:vAlign w:val="center"/>
            <w:hideMark/>
          </w:tcPr>
          <w:p w14:paraId="4A60296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 двойном размере на </w:t>
            </w:r>
            <w:proofErr w:type="spellStart"/>
            <w:r w:rsidRPr="00A2356E">
              <w:rPr>
                <w:rFonts w:ascii="YS Text" w:eastAsia="Times New Roman" w:hAnsi="YS Text" w:cs="Segoe UI"/>
                <w:color w:val="333333"/>
                <w:lang w:eastAsia="ru-RU"/>
              </w:rPr>
              <w:t>ребенка</w:t>
            </w:r>
            <w:proofErr w:type="spellEnd"/>
            <w:r w:rsidRPr="00A2356E">
              <w:rPr>
                <w:rFonts w:ascii="YS Text" w:eastAsia="Times New Roman" w:hAnsi="YS Text" w:cs="Segoe UI"/>
                <w:color w:val="333333"/>
                <w:lang w:eastAsia="ru-RU"/>
              </w:rPr>
              <w:t xml:space="preserve">-инвалида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по их выбору на основании заявления об отказе одного из </w:t>
            </w:r>
            <w:proofErr w:type="spellStart"/>
            <w:r w:rsidRPr="00A2356E">
              <w:rPr>
                <w:rFonts w:ascii="YS Text" w:eastAsia="Times New Roman" w:hAnsi="YS Text" w:cs="Segoe UI"/>
                <w:color w:val="333333"/>
                <w:lang w:eastAsia="ru-RU"/>
              </w:rPr>
              <w:t>приемных</w:t>
            </w:r>
            <w:proofErr w:type="spellEnd"/>
            <w:r w:rsidRPr="00A2356E">
              <w:rPr>
                <w:rFonts w:ascii="YS Text" w:eastAsia="Times New Roman" w:hAnsi="YS Text" w:cs="Segoe UI"/>
                <w:color w:val="333333"/>
                <w:lang w:eastAsia="ru-RU"/>
              </w:rPr>
              <w:t xml:space="preserve"> родителей от получения налогового вычета</w:t>
            </w:r>
          </w:p>
        </w:tc>
      </w:tr>
      <w:tr w:rsidR="00A2356E" w:rsidRPr="00A2356E" w14:paraId="6C23FFC2"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45A1FA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202</w:t>
            </w:r>
          </w:p>
        </w:tc>
        <w:tc>
          <w:tcPr>
            <w:tcW w:w="4402" w:type="pct"/>
            <w:tcBorders>
              <w:top w:val="nil"/>
              <w:left w:val="nil"/>
              <w:bottom w:val="single" w:sz="8" w:space="0" w:color="888888"/>
              <w:right w:val="single" w:sz="8" w:space="0" w:color="888888"/>
            </w:tcBorders>
            <w:shd w:val="clear" w:color="000000" w:fill="FFFFFF"/>
            <w:vAlign w:val="center"/>
            <w:hideMark/>
          </w:tcPr>
          <w:p w14:paraId="507D25E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по операциям с ценными бумагами, не обращающимися на организованном рынке ценных бумаг</w:t>
            </w:r>
          </w:p>
        </w:tc>
      </w:tr>
      <w:tr w:rsidR="00A2356E" w:rsidRPr="00A2356E" w14:paraId="65256582"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C17A47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203</w:t>
            </w:r>
          </w:p>
        </w:tc>
        <w:tc>
          <w:tcPr>
            <w:tcW w:w="4402" w:type="pct"/>
            <w:tcBorders>
              <w:top w:val="nil"/>
              <w:left w:val="nil"/>
              <w:bottom w:val="single" w:sz="8" w:space="0" w:color="888888"/>
              <w:right w:val="single" w:sz="8" w:space="0" w:color="888888"/>
            </w:tcBorders>
            <w:shd w:val="clear" w:color="000000" w:fill="FFFFFF"/>
            <w:vAlign w:val="center"/>
            <w:hideMark/>
          </w:tcPr>
          <w:p w14:paraId="720C83B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A2356E" w:rsidRPr="00A2356E" w14:paraId="0DBFA9FB"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6B4134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205</w:t>
            </w:r>
          </w:p>
        </w:tc>
        <w:tc>
          <w:tcPr>
            <w:tcW w:w="4402" w:type="pct"/>
            <w:tcBorders>
              <w:top w:val="nil"/>
              <w:left w:val="nil"/>
              <w:bottom w:val="single" w:sz="8" w:space="0" w:color="888888"/>
              <w:right w:val="single" w:sz="8" w:space="0" w:color="888888"/>
            </w:tcBorders>
            <w:shd w:val="clear" w:color="000000" w:fill="FFFFFF"/>
            <w:vAlign w:val="center"/>
            <w:hideMark/>
          </w:tcPr>
          <w:p w14:paraId="2553751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A2356E" w:rsidRPr="00A2356E" w14:paraId="5D560E46"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CE8C59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206</w:t>
            </w:r>
          </w:p>
        </w:tc>
        <w:tc>
          <w:tcPr>
            <w:tcW w:w="4402" w:type="pct"/>
            <w:tcBorders>
              <w:top w:val="nil"/>
              <w:left w:val="nil"/>
              <w:bottom w:val="single" w:sz="8" w:space="0" w:color="888888"/>
              <w:right w:val="single" w:sz="8" w:space="0" w:color="888888"/>
            </w:tcBorders>
            <w:shd w:val="clear" w:color="000000" w:fill="FFFFFF"/>
            <w:vAlign w:val="center"/>
            <w:hideMark/>
          </w:tcPr>
          <w:p w14:paraId="58F22A8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A2356E" w:rsidRPr="00A2356E" w14:paraId="5527E98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96E8B1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207</w:t>
            </w:r>
          </w:p>
        </w:tc>
        <w:tc>
          <w:tcPr>
            <w:tcW w:w="4402" w:type="pct"/>
            <w:tcBorders>
              <w:top w:val="nil"/>
              <w:left w:val="nil"/>
              <w:bottom w:val="single" w:sz="8" w:space="0" w:color="888888"/>
              <w:right w:val="single" w:sz="8" w:space="0" w:color="888888"/>
            </w:tcBorders>
            <w:shd w:val="clear" w:color="000000" w:fill="FFFFFF"/>
            <w:vAlign w:val="center"/>
            <w:hideMark/>
          </w:tcPr>
          <w:p w14:paraId="30DACE4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A2356E" w:rsidRPr="00A2356E" w14:paraId="49B7CEB9"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736F6A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208</w:t>
            </w:r>
          </w:p>
        </w:tc>
        <w:tc>
          <w:tcPr>
            <w:tcW w:w="4402" w:type="pct"/>
            <w:tcBorders>
              <w:top w:val="nil"/>
              <w:left w:val="nil"/>
              <w:bottom w:val="single" w:sz="8" w:space="0" w:color="888888"/>
              <w:right w:val="single" w:sz="8" w:space="0" w:color="888888"/>
            </w:tcBorders>
            <w:shd w:val="clear" w:color="000000" w:fill="FFFFFF"/>
            <w:vAlign w:val="center"/>
            <w:hideMark/>
          </w:tcPr>
          <w:p w14:paraId="12A11BE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 по операциям с ценными бумагами, обращающимися на организованном рынке ценных бумаг</w:t>
            </w:r>
          </w:p>
        </w:tc>
      </w:tr>
      <w:tr w:rsidR="00A2356E" w:rsidRPr="00A2356E" w14:paraId="04664890"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B82615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209</w:t>
            </w:r>
          </w:p>
        </w:tc>
        <w:tc>
          <w:tcPr>
            <w:tcW w:w="4402" w:type="pct"/>
            <w:tcBorders>
              <w:top w:val="nil"/>
              <w:left w:val="nil"/>
              <w:bottom w:val="single" w:sz="8" w:space="0" w:color="888888"/>
              <w:right w:val="single" w:sz="8" w:space="0" w:color="888888"/>
            </w:tcBorders>
            <w:shd w:val="clear" w:color="000000" w:fill="FFFFFF"/>
            <w:vAlign w:val="center"/>
            <w:hideMark/>
          </w:tcPr>
          <w:p w14:paraId="43DCB05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A2356E" w:rsidRPr="00A2356E" w14:paraId="3B3F19C0"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2FA63F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210</w:t>
            </w:r>
          </w:p>
        </w:tc>
        <w:tc>
          <w:tcPr>
            <w:tcW w:w="4402" w:type="pct"/>
            <w:tcBorders>
              <w:top w:val="nil"/>
              <w:left w:val="nil"/>
              <w:bottom w:val="single" w:sz="8" w:space="0" w:color="888888"/>
              <w:right w:val="single" w:sz="8" w:space="0" w:color="888888"/>
            </w:tcBorders>
            <w:shd w:val="clear" w:color="000000" w:fill="FFFFFF"/>
            <w:vAlign w:val="center"/>
            <w:hideMark/>
          </w:tcPr>
          <w:p w14:paraId="3AD93E7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w:t>
            </w:r>
            <w:r w:rsidRPr="00A2356E">
              <w:rPr>
                <w:rFonts w:ascii="YS Text" w:eastAsia="Times New Roman" w:hAnsi="YS Text" w:cs="Segoe UI"/>
                <w:color w:val="333333"/>
                <w:lang w:eastAsia="ru-RU"/>
              </w:rPr>
              <w:lastRenderedPageBreak/>
              <w:t>производными финансовыми инструментами, которые обращаются на организованном рынке</w:t>
            </w:r>
          </w:p>
        </w:tc>
      </w:tr>
      <w:tr w:rsidR="00A2356E" w:rsidRPr="00A2356E" w14:paraId="68BEEC4F"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7ECBBA81"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lastRenderedPageBreak/>
              <w:t xml:space="preserve">Суммы, уменьшающие налоговую базу в соответствии со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214.3 НК РФ</w:t>
            </w:r>
          </w:p>
        </w:tc>
      </w:tr>
      <w:tr w:rsidR="00A2356E" w:rsidRPr="00A2356E" w14:paraId="1A945F05"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F7C7FD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211</w:t>
            </w:r>
          </w:p>
        </w:tc>
        <w:tc>
          <w:tcPr>
            <w:tcW w:w="4402" w:type="pct"/>
            <w:tcBorders>
              <w:top w:val="nil"/>
              <w:left w:val="nil"/>
              <w:bottom w:val="single" w:sz="8" w:space="0" w:color="888888"/>
              <w:right w:val="single" w:sz="8" w:space="0" w:color="888888"/>
            </w:tcBorders>
            <w:shd w:val="clear" w:color="000000" w:fill="FFFFFF"/>
            <w:vAlign w:val="center"/>
            <w:hideMark/>
          </w:tcPr>
          <w:p w14:paraId="66425A7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в виде процентов по займу, </w:t>
            </w:r>
            <w:proofErr w:type="spellStart"/>
            <w:r w:rsidRPr="00A2356E">
              <w:rPr>
                <w:rFonts w:ascii="YS Text" w:eastAsia="Times New Roman" w:hAnsi="YS Text" w:cs="Segoe UI"/>
                <w:color w:val="333333"/>
                <w:lang w:eastAsia="ru-RU"/>
              </w:rPr>
              <w:t>произведенные</w:t>
            </w:r>
            <w:proofErr w:type="spellEnd"/>
            <w:r w:rsidRPr="00A2356E">
              <w:rPr>
                <w:rFonts w:ascii="YS Text" w:eastAsia="Times New Roman" w:hAnsi="YS Text" w:cs="Segoe UI"/>
                <w:color w:val="333333"/>
                <w:lang w:eastAsia="ru-RU"/>
              </w:rPr>
              <w:t xml:space="preserve"> по совокупности операций РЕПО</w:t>
            </w:r>
          </w:p>
        </w:tc>
      </w:tr>
      <w:tr w:rsidR="00A2356E" w:rsidRPr="00A2356E" w14:paraId="0A1D36A1"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90DFE9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213</w:t>
            </w:r>
          </w:p>
        </w:tc>
        <w:tc>
          <w:tcPr>
            <w:tcW w:w="4402" w:type="pct"/>
            <w:tcBorders>
              <w:top w:val="nil"/>
              <w:left w:val="nil"/>
              <w:bottom w:val="single" w:sz="8" w:space="0" w:color="888888"/>
              <w:right w:val="single" w:sz="8" w:space="0" w:color="888888"/>
            </w:tcBorders>
            <w:shd w:val="clear" w:color="000000" w:fill="FFFFFF"/>
            <w:vAlign w:val="center"/>
            <w:hideMark/>
          </w:tcPr>
          <w:p w14:paraId="38ED7E9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tc>
      </w:tr>
      <w:tr w:rsidR="00A2356E" w:rsidRPr="00A2356E" w14:paraId="396FF0E3"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1DC56993"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Суммы, уменьшающие налоговую базу в соответствии со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214.4 НК РФ</w:t>
            </w:r>
          </w:p>
        </w:tc>
      </w:tr>
      <w:tr w:rsidR="00A2356E" w:rsidRPr="00A2356E" w14:paraId="5B628105"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6790F0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215</w:t>
            </w:r>
          </w:p>
        </w:tc>
        <w:tc>
          <w:tcPr>
            <w:tcW w:w="4402" w:type="pct"/>
            <w:tcBorders>
              <w:top w:val="nil"/>
              <w:left w:val="nil"/>
              <w:bottom w:val="single" w:sz="8" w:space="0" w:color="888888"/>
              <w:right w:val="single" w:sz="8" w:space="0" w:color="888888"/>
            </w:tcBorders>
            <w:shd w:val="clear" w:color="000000" w:fill="FFFFFF"/>
            <w:vAlign w:val="center"/>
            <w:hideMark/>
          </w:tcPr>
          <w:p w14:paraId="3D4356B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Расходы в виде процентов, уплаченных в налоговом периоде по совокупности договоров займа</w:t>
            </w:r>
          </w:p>
        </w:tc>
      </w:tr>
      <w:tr w:rsidR="00A2356E" w:rsidRPr="00A2356E" w14:paraId="6CF2185A" w14:textId="77777777" w:rsidTr="00A2356E">
        <w:trPr>
          <w:trHeight w:val="1020"/>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CFC952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216</w:t>
            </w:r>
          </w:p>
        </w:tc>
        <w:tc>
          <w:tcPr>
            <w:tcW w:w="4402" w:type="pct"/>
            <w:tcBorders>
              <w:top w:val="nil"/>
              <w:left w:val="nil"/>
              <w:bottom w:val="single" w:sz="8" w:space="0" w:color="888888"/>
              <w:right w:val="single" w:sz="8" w:space="0" w:color="888888"/>
            </w:tcBorders>
            <w:shd w:val="clear" w:color="000000" w:fill="FFFFFF"/>
            <w:vAlign w:val="center"/>
            <w:hideMark/>
          </w:tcPr>
          <w:p w14:paraId="30F2C81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положений абзаца шестого пункта 5 статьи 214</w:t>
            </w:r>
            <w:r w:rsidRPr="00A2356E">
              <w:rPr>
                <w:rFonts w:ascii="YS Text" w:eastAsia="Times New Roman" w:hAnsi="YS Text" w:cs="Segoe UI"/>
                <w:color w:val="333333"/>
                <w:vertAlign w:val="superscript"/>
                <w:lang w:eastAsia="ru-RU"/>
              </w:rPr>
              <w:t>4</w:t>
            </w:r>
            <w:r w:rsidRPr="00A2356E">
              <w:rPr>
                <w:rFonts w:ascii="YS Text" w:eastAsia="Times New Roman" w:hAnsi="YS Text" w:cs="Segoe UI"/>
                <w:color w:val="333333"/>
                <w:lang w:eastAsia="ru-RU"/>
              </w:rPr>
              <w:t> Налогового кодекса Российской Федерации</w:t>
            </w:r>
          </w:p>
        </w:tc>
      </w:tr>
      <w:tr w:rsidR="00A2356E" w:rsidRPr="00A2356E" w14:paraId="1649DDAA"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E9D2F4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217</w:t>
            </w:r>
          </w:p>
        </w:tc>
        <w:tc>
          <w:tcPr>
            <w:tcW w:w="4402" w:type="pct"/>
            <w:tcBorders>
              <w:top w:val="nil"/>
              <w:left w:val="nil"/>
              <w:bottom w:val="single" w:sz="8" w:space="0" w:color="888888"/>
              <w:right w:val="single" w:sz="8" w:space="0" w:color="888888"/>
            </w:tcBorders>
            <w:shd w:val="clear" w:color="000000" w:fill="FFFFFF"/>
            <w:vAlign w:val="center"/>
            <w:hideMark/>
          </w:tcPr>
          <w:p w14:paraId="0F2B96E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положений абзаца шестого пункта 5 статьи 214.4 Налогового кодекса Российской Федерации</w:t>
            </w:r>
          </w:p>
        </w:tc>
      </w:tr>
      <w:tr w:rsidR="00A2356E" w:rsidRPr="00A2356E" w14:paraId="4C1D3BF3"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AC974E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218</w:t>
            </w:r>
          </w:p>
        </w:tc>
        <w:tc>
          <w:tcPr>
            <w:tcW w:w="4402" w:type="pct"/>
            <w:tcBorders>
              <w:top w:val="nil"/>
              <w:left w:val="nil"/>
              <w:bottom w:val="single" w:sz="8" w:space="0" w:color="888888"/>
              <w:right w:val="single" w:sz="8" w:space="0" w:color="888888"/>
            </w:tcBorders>
            <w:shd w:val="clear" w:color="000000" w:fill="FFFFFF"/>
            <w:vAlign w:val="center"/>
            <w:hideMark/>
          </w:tcPr>
          <w:p w14:paraId="0D95EFC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tc>
      </w:tr>
      <w:tr w:rsidR="00A2356E" w:rsidRPr="00A2356E" w14:paraId="6E49C63C"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891C72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219</w:t>
            </w:r>
          </w:p>
        </w:tc>
        <w:tc>
          <w:tcPr>
            <w:tcW w:w="4402" w:type="pct"/>
            <w:tcBorders>
              <w:top w:val="nil"/>
              <w:left w:val="nil"/>
              <w:bottom w:val="single" w:sz="8" w:space="0" w:color="888888"/>
              <w:right w:val="single" w:sz="8" w:space="0" w:color="888888"/>
            </w:tcBorders>
            <w:shd w:val="clear" w:color="000000" w:fill="FFFFFF"/>
            <w:vAlign w:val="center"/>
            <w:hideMark/>
          </w:tcPr>
          <w:p w14:paraId="2B90D50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tc>
      </w:tr>
      <w:tr w:rsidR="00A2356E" w:rsidRPr="00A2356E" w14:paraId="7AD777AA"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F46D15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220</w:t>
            </w:r>
          </w:p>
        </w:tc>
        <w:tc>
          <w:tcPr>
            <w:tcW w:w="4402" w:type="pct"/>
            <w:tcBorders>
              <w:top w:val="nil"/>
              <w:left w:val="nil"/>
              <w:bottom w:val="single" w:sz="8" w:space="0" w:color="888888"/>
              <w:right w:val="single" w:sz="8" w:space="0" w:color="888888"/>
            </w:tcBorders>
            <w:shd w:val="clear" w:color="000000" w:fill="FFFFFF"/>
            <w:vAlign w:val="center"/>
            <w:hideMark/>
          </w:tcPr>
          <w:p w14:paraId="7AD93BC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расхода по операциям с производными финансовыми инструментами, не обращающимися на организованном рынке</w:t>
            </w:r>
          </w:p>
        </w:tc>
      </w:tr>
      <w:tr w:rsidR="00A2356E" w:rsidRPr="00A2356E" w14:paraId="044FF156"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716B97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222</w:t>
            </w:r>
          </w:p>
        </w:tc>
        <w:tc>
          <w:tcPr>
            <w:tcW w:w="4402" w:type="pct"/>
            <w:tcBorders>
              <w:top w:val="nil"/>
              <w:left w:val="nil"/>
              <w:bottom w:val="single" w:sz="8" w:space="0" w:color="888888"/>
              <w:right w:val="single" w:sz="8" w:space="0" w:color="888888"/>
            </w:tcBorders>
            <w:shd w:val="clear" w:color="000000" w:fill="FFFFFF"/>
            <w:vAlign w:val="center"/>
            <w:hideMark/>
          </w:tcPr>
          <w:p w14:paraId="7DD58B5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A2356E" w:rsidRPr="00A2356E" w14:paraId="5A9F7E4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9EA2A9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223</w:t>
            </w:r>
          </w:p>
        </w:tc>
        <w:tc>
          <w:tcPr>
            <w:tcW w:w="4402" w:type="pct"/>
            <w:tcBorders>
              <w:top w:val="nil"/>
              <w:left w:val="nil"/>
              <w:bottom w:val="single" w:sz="8" w:space="0" w:color="888888"/>
              <w:right w:val="single" w:sz="8" w:space="0" w:color="888888"/>
            </w:tcBorders>
            <w:shd w:val="clear" w:color="000000" w:fill="FFFFFF"/>
            <w:vAlign w:val="center"/>
            <w:hideMark/>
          </w:tcPr>
          <w:p w14:paraId="77718F9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A2356E" w:rsidRPr="00A2356E" w14:paraId="6F709BA1"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3BC80E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224</w:t>
            </w:r>
          </w:p>
        </w:tc>
        <w:tc>
          <w:tcPr>
            <w:tcW w:w="4402" w:type="pct"/>
            <w:tcBorders>
              <w:top w:val="nil"/>
              <w:left w:val="nil"/>
              <w:bottom w:val="single" w:sz="8" w:space="0" w:color="888888"/>
              <w:right w:val="single" w:sz="8" w:space="0" w:color="888888"/>
            </w:tcBorders>
            <w:shd w:val="clear" w:color="000000" w:fill="FFFFFF"/>
            <w:vAlign w:val="center"/>
            <w:hideMark/>
          </w:tcPr>
          <w:p w14:paraId="61AAC5B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A2356E" w:rsidRPr="00A2356E" w14:paraId="75351330"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E0F63A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225</w:t>
            </w:r>
          </w:p>
        </w:tc>
        <w:tc>
          <w:tcPr>
            <w:tcW w:w="4402" w:type="pct"/>
            <w:tcBorders>
              <w:top w:val="nil"/>
              <w:left w:val="nil"/>
              <w:bottom w:val="single" w:sz="8" w:space="0" w:color="888888"/>
              <w:right w:val="single" w:sz="8" w:space="0" w:color="888888"/>
            </w:tcBorders>
            <w:shd w:val="clear" w:color="000000" w:fill="FFFFFF"/>
            <w:vAlign w:val="center"/>
            <w:hideMark/>
          </w:tcPr>
          <w:p w14:paraId="3F6DDFF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 ценными бумагами, обращающимися на организованном рынке ценных бумаг,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57EED28A"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02E153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226</w:t>
            </w:r>
          </w:p>
        </w:tc>
        <w:tc>
          <w:tcPr>
            <w:tcW w:w="4402" w:type="pct"/>
            <w:tcBorders>
              <w:top w:val="nil"/>
              <w:left w:val="nil"/>
              <w:bottom w:val="single" w:sz="8" w:space="0" w:color="888888"/>
              <w:right w:val="single" w:sz="8" w:space="0" w:color="888888"/>
            </w:tcBorders>
            <w:shd w:val="clear" w:color="000000" w:fill="FFFFFF"/>
            <w:vAlign w:val="center"/>
            <w:hideMark/>
          </w:tcPr>
          <w:p w14:paraId="52EFE34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 ценными бумагами, не обращающимися на организованном рынке ценных бумаг,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19DA0682"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00FD75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227</w:t>
            </w:r>
          </w:p>
        </w:tc>
        <w:tc>
          <w:tcPr>
            <w:tcW w:w="4402" w:type="pct"/>
            <w:tcBorders>
              <w:top w:val="nil"/>
              <w:left w:val="nil"/>
              <w:bottom w:val="single" w:sz="8" w:space="0" w:color="888888"/>
              <w:right w:val="single" w:sz="8" w:space="0" w:color="888888"/>
            </w:tcBorders>
            <w:shd w:val="clear" w:color="000000" w:fill="FFFFFF"/>
            <w:vAlign w:val="center"/>
            <w:hideMark/>
          </w:tcPr>
          <w:p w14:paraId="7AC605D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2B8AB7C8"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C3879C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228</w:t>
            </w:r>
          </w:p>
        </w:tc>
        <w:tc>
          <w:tcPr>
            <w:tcW w:w="4402" w:type="pct"/>
            <w:tcBorders>
              <w:top w:val="nil"/>
              <w:left w:val="nil"/>
              <w:bottom w:val="single" w:sz="8" w:space="0" w:color="888888"/>
              <w:right w:val="single" w:sz="8" w:space="0" w:color="888888"/>
            </w:tcBorders>
            <w:shd w:val="clear" w:color="000000" w:fill="FFFFFF"/>
            <w:vAlign w:val="center"/>
            <w:hideMark/>
          </w:tcPr>
          <w:p w14:paraId="7DA484E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0139C93D"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3B939D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229</w:t>
            </w:r>
          </w:p>
        </w:tc>
        <w:tc>
          <w:tcPr>
            <w:tcW w:w="4402" w:type="pct"/>
            <w:tcBorders>
              <w:top w:val="nil"/>
              <w:left w:val="nil"/>
              <w:bottom w:val="single" w:sz="8" w:space="0" w:color="888888"/>
              <w:right w:val="single" w:sz="8" w:space="0" w:color="888888"/>
            </w:tcBorders>
            <w:shd w:val="clear" w:color="000000" w:fill="FFFFFF"/>
            <w:vAlign w:val="center"/>
            <w:hideMark/>
          </w:tcPr>
          <w:p w14:paraId="73EDB4B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25C1F37C"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0E9E20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230</w:t>
            </w:r>
          </w:p>
        </w:tc>
        <w:tc>
          <w:tcPr>
            <w:tcW w:w="4402" w:type="pct"/>
            <w:tcBorders>
              <w:top w:val="nil"/>
              <w:left w:val="nil"/>
              <w:bottom w:val="single" w:sz="8" w:space="0" w:color="888888"/>
              <w:right w:val="single" w:sz="8" w:space="0" w:color="888888"/>
            </w:tcBorders>
            <w:shd w:val="clear" w:color="000000" w:fill="FFFFFF"/>
            <w:vAlign w:val="center"/>
            <w:hideMark/>
          </w:tcPr>
          <w:p w14:paraId="4791219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в виде процентов по займу, </w:t>
            </w:r>
            <w:proofErr w:type="spellStart"/>
            <w:r w:rsidRPr="00A2356E">
              <w:rPr>
                <w:rFonts w:ascii="YS Text" w:eastAsia="Times New Roman" w:hAnsi="YS Text" w:cs="Segoe UI"/>
                <w:color w:val="333333"/>
                <w:lang w:eastAsia="ru-RU"/>
              </w:rPr>
              <w:t>произведенные</w:t>
            </w:r>
            <w:proofErr w:type="spellEnd"/>
            <w:r w:rsidRPr="00A2356E">
              <w:rPr>
                <w:rFonts w:ascii="YS Text" w:eastAsia="Times New Roman" w:hAnsi="YS Text" w:cs="Segoe UI"/>
                <w:color w:val="333333"/>
                <w:lang w:eastAsia="ru-RU"/>
              </w:rPr>
              <w:t xml:space="preserve"> по совокупности операций РЕПО,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3BD7093E"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CA6AD9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231</w:t>
            </w:r>
          </w:p>
        </w:tc>
        <w:tc>
          <w:tcPr>
            <w:tcW w:w="4402" w:type="pct"/>
            <w:tcBorders>
              <w:top w:val="nil"/>
              <w:left w:val="nil"/>
              <w:bottom w:val="single" w:sz="8" w:space="0" w:color="888888"/>
              <w:right w:val="single" w:sz="8" w:space="0" w:color="888888"/>
            </w:tcBorders>
            <w:shd w:val="clear" w:color="000000" w:fill="FFFFFF"/>
            <w:vAlign w:val="center"/>
            <w:hideMark/>
          </w:tcPr>
          <w:p w14:paraId="415D857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3038098B"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38A5A8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232</w:t>
            </w:r>
          </w:p>
        </w:tc>
        <w:tc>
          <w:tcPr>
            <w:tcW w:w="4402" w:type="pct"/>
            <w:tcBorders>
              <w:top w:val="nil"/>
              <w:left w:val="nil"/>
              <w:bottom w:val="single" w:sz="8" w:space="0" w:color="888888"/>
              <w:right w:val="single" w:sz="8" w:space="0" w:color="888888"/>
            </w:tcBorders>
            <w:shd w:val="clear" w:color="000000" w:fill="FFFFFF"/>
            <w:vAlign w:val="center"/>
            <w:hideMark/>
          </w:tcPr>
          <w:p w14:paraId="2DBFC01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Расходы в виде процентов, уплаченных в налоговом периоде по совокупности договоров займа,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44FE0CB4"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0D2EA4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233</w:t>
            </w:r>
          </w:p>
        </w:tc>
        <w:tc>
          <w:tcPr>
            <w:tcW w:w="4402" w:type="pct"/>
            <w:tcBorders>
              <w:top w:val="nil"/>
              <w:left w:val="nil"/>
              <w:bottom w:val="single" w:sz="8" w:space="0" w:color="888888"/>
              <w:right w:val="single" w:sz="8" w:space="0" w:color="888888"/>
            </w:tcBorders>
            <w:shd w:val="clear" w:color="000000" w:fill="FFFFFF"/>
            <w:vAlign w:val="center"/>
            <w:hideMark/>
          </w:tcPr>
          <w:p w14:paraId="66722B8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40C51425"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13A239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234</w:t>
            </w:r>
          </w:p>
        </w:tc>
        <w:tc>
          <w:tcPr>
            <w:tcW w:w="4402" w:type="pct"/>
            <w:tcBorders>
              <w:top w:val="nil"/>
              <w:left w:val="nil"/>
              <w:bottom w:val="single" w:sz="8" w:space="0" w:color="888888"/>
              <w:right w:val="single" w:sz="8" w:space="0" w:color="888888"/>
            </w:tcBorders>
            <w:shd w:val="clear" w:color="000000" w:fill="FFFFFF"/>
            <w:vAlign w:val="center"/>
            <w:hideMark/>
          </w:tcPr>
          <w:p w14:paraId="0E75302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5A188020"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3A2B05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235</w:t>
            </w:r>
          </w:p>
        </w:tc>
        <w:tc>
          <w:tcPr>
            <w:tcW w:w="4402" w:type="pct"/>
            <w:tcBorders>
              <w:top w:val="nil"/>
              <w:left w:val="nil"/>
              <w:bottom w:val="single" w:sz="8" w:space="0" w:color="888888"/>
              <w:right w:val="single" w:sz="8" w:space="0" w:color="888888"/>
            </w:tcBorders>
            <w:shd w:val="clear" w:color="000000" w:fill="FFFFFF"/>
            <w:vAlign w:val="center"/>
            <w:hideMark/>
          </w:tcPr>
          <w:p w14:paraId="735334A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6A0687E8"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8F83D2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236</w:t>
            </w:r>
          </w:p>
        </w:tc>
        <w:tc>
          <w:tcPr>
            <w:tcW w:w="4402" w:type="pct"/>
            <w:tcBorders>
              <w:top w:val="nil"/>
              <w:left w:val="nil"/>
              <w:bottom w:val="single" w:sz="8" w:space="0" w:color="888888"/>
              <w:right w:val="single" w:sz="8" w:space="0" w:color="888888"/>
            </w:tcBorders>
            <w:shd w:val="clear" w:color="000000" w:fill="FFFFFF"/>
            <w:vAlign w:val="center"/>
            <w:hideMark/>
          </w:tcPr>
          <w:p w14:paraId="664E6F0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294F3F04"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798AEB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237</w:t>
            </w:r>
          </w:p>
        </w:tc>
        <w:tc>
          <w:tcPr>
            <w:tcW w:w="4402" w:type="pct"/>
            <w:tcBorders>
              <w:top w:val="nil"/>
              <w:left w:val="nil"/>
              <w:bottom w:val="single" w:sz="8" w:space="0" w:color="888888"/>
              <w:right w:val="single" w:sz="8" w:space="0" w:color="888888"/>
            </w:tcBorders>
            <w:shd w:val="clear" w:color="000000" w:fill="FFFFFF"/>
            <w:vAlign w:val="center"/>
            <w:hideMark/>
          </w:tcPr>
          <w:p w14:paraId="5774723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обращающимися на </w:t>
            </w:r>
            <w:r w:rsidRPr="00A2356E">
              <w:rPr>
                <w:rFonts w:ascii="YS Text" w:eastAsia="Times New Roman" w:hAnsi="YS Text" w:cs="Segoe UI"/>
                <w:color w:val="333333"/>
                <w:lang w:eastAsia="ru-RU"/>
              </w:rPr>
              <w:lastRenderedPageBreak/>
              <w:t xml:space="preserve">организованном рынке ценных бумаг, рассчитанная в соответствии с пропорцией,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положений абзаца шестого пункта 5 статьи 214.4 Налогового кодекса Российской Федерации</w:t>
            </w:r>
          </w:p>
        </w:tc>
      </w:tr>
      <w:tr w:rsidR="00A2356E" w:rsidRPr="00A2356E" w14:paraId="59EAE4B0"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031406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238</w:t>
            </w:r>
          </w:p>
        </w:tc>
        <w:tc>
          <w:tcPr>
            <w:tcW w:w="4402" w:type="pct"/>
            <w:tcBorders>
              <w:top w:val="nil"/>
              <w:left w:val="nil"/>
              <w:bottom w:val="single" w:sz="8" w:space="0" w:color="888888"/>
              <w:right w:val="single" w:sz="8" w:space="0" w:color="888888"/>
            </w:tcBorders>
            <w:shd w:val="clear" w:color="000000" w:fill="FFFFFF"/>
            <w:vAlign w:val="center"/>
            <w:hideMark/>
          </w:tcPr>
          <w:p w14:paraId="5C80F2A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не обращающимися на организованном рынке ценных бумаг, рассчитанная в соответствии с пропорцией,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положений абзаца шестого пункта 5 статьи 214.4 Налогового кодекса Российской Федерации</w:t>
            </w:r>
          </w:p>
        </w:tc>
      </w:tr>
      <w:tr w:rsidR="00A2356E" w:rsidRPr="00A2356E" w14:paraId="43BD9BC2"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35407D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239</w:t>
            </w:r>
          </w:p>
        </w:tc>
        <w:tc>
          <w:tcPr>
            <w:tcW w:w="4402" w:type="pct"/>
            <w:tcBorders>
              <w:top w:val="nil"/>
              <w:left w:val="nil"/>
              <w:bottom w:val="single" w:sz="8" w:space="0" w:color="888888"/>
              <w:right w:val="single" w:sz="8" w:space="0" w:color="888888"/>
            </w:tcBorders>
            <w:shd w:val="clear" w:color="000000" w:fill="FFFFFF"/>
            <w:vAlign w:val="center"/>
            <w:hideMark/>
          </w:tcPr>
          <w:p w14:paraId="69BE472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РЕПО,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принимаемого в уменьшение доходов по операциям с ценными бумагами,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A2356E" w:rsidRPr="00A2356E" w14:paraId="58FE34A0"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C0D387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240</w:t>
            </w:r>
          </w:p>
        </w:tc>
        <w:tc>
          <w:tcPr>
            <w:tcW w:w="4402" w:type="pct"/>
            <w:tcBorders>
              <w:top w:val="nil"/>
              <w:left w:val="nil"/>
              <w:bottom w:val="single" w:sz="8" w:space="0" w:color="888888"/>
              <w:right w:val="single" w:sz="8" w:space="0" w:color="888888"/>
            </w:tcBorders>
            <w:shd w:val="clear" w:color="000000" w:fill="FFFFFF"/>
            <w:vAlign w:val="center"/>
            <w:hideMark/>
          </w:tcPr>
          <w:p w14:paraId="023C290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РЕПО,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принимаемого в уменьшение доходов по операциям с ценными бумагами,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A2356E" w:rsidRPr="00A2356E" w14:paraId="737DE4D8"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B35C47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241</w:t>
            </w:r>
          </w:p>
        </w:tc>
        <w:tc>
          <w:tcPr>
            <w:tcW w:w="4402" w:type="pct"/>
            <w:tcBorders>
              <w:top w:val="nil"/>
              <w:left w:val="nil"/>
              <w:bottom w:val="single" w:sz="8" w:space="0" w:color="888888"/>
              <w:right w:val="single" w:sz="8" w:space="0" w:color="888888"/>
            </w:tcBorders>
            <w:shd w:val="clear" w:color="000000" w:fill="FFFFFF"/>
            <w:vAlign w:val="center"/>
            <w:hideMark/>
          </w:tcPr>
          <w:p w14:paraId="48BF71C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уменьшающего налоговую базу по операциям с производными финансовыми инструментами, которые обращаются на организованном рынке ценных бумаг, учитываемые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6E048D5E"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3FC119B8"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Суммы, уменьшающие налоговую базу в соответствии со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214.9 Налогового кодекса Российской Федерации</w:t>
            </w:r>
          </w:p>
        </w:tc>
      </w:tr>
      <w:tr w:rsidR="00A2356E" w:rsidRPr="00A2356E" w14:paraId="1B581B65"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FB0541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250</w:t>
            </w:r>
          </w:p>
        </w:tc>
        <w:tc>
          <w:tcPr>
            <w:tcW w:w="4402" w:type="pct"/>
            <w:tcBorders>
              <w:top w:val="nil"/>
              <w:left w:val="nil"/>
              <w:bottom w:val="single" w:sz="8" w:space="0" w:color="888888"/>
              <w:right w:val="single" w:sz="8" w:space="0" w:color="888888"/>
            </w:tcBorders>
            <w:shd w:val="clear" w:color="000000" w:fill="FFFFFF"/>
            <w:vAlign w:val="center"/>
            <w:hideMark/>
          </w:tcPr>
          <w:p w14:paraId="6A96195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7573A92A"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E1FA8E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251</w:t>
            </w:r>
          </w:p>
        </w:tc>
        <w:tc>
          <w:tcPr>
            <w:tcW w:w="4402" w:type="pct"/>
            <w:tcBorders>
              <w:top w:val="nil"/>
              <w:left w:val="nil"/>
              <w:bottom w:val="single" w:sz="8" w:space="0" w:color="888888"/>
              <w:right w:val="single" w:sz="8" w:space="0" w:color="888888"/>
            </w:tcBorders>
            <w:shd w:val="clear" w:color="000000" w:fill="FFFFFF"/>
            <w:vAlign w:val="center"/>
            <w:hideMark/>
          </w:tcPr>
          <w:p w14:paraId="3F9FEDD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после уменьшения финансового результата по операциям с производными финансовыми инструментами, </w:t>
            </w:r>
            <w:r w:rsidRPr="00A2356E">
              <w:rPr>
                <w:rFonts w:ascii="YS Text" w:eastAsia="Times New Roman" w:hAnsi="YS Text" w:cs="Segoe UI"/>
                <w:color w:val="333333"/>
                <w:lang w:eastAsia="ru-RU"/>
              </w:rPr>
              <w:lastRenderedPageBreak/>
              <w:t xml:space="preserve">обращающимися 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502C42F3"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12DB79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252</w:t>
            </w:r>
          </w:p>
        </w:tc>
        <w:tc>
          <w:tcPr>
            <w:tcW w:w="4402" w:type="pct"/>
            <w:tcBorders>
              <w:top w:val="nil"/>
              <w:left w:val="nil"/>
              <w:bottom w:val="single" w:sz="8" w:space="0" w:color="888888"/>
              <w:right w:val="single" w:sz="8" w:space="0" w:color="888888"/>
            </w:tcBorders>
            <w:shd w:val="clear" w:color="000000" w:fill="FFFFFF"/>
            <w:vAlign w:val="center"/>
            <w:hideMark/>
          </w:tcPr>
          <w:p w14:paraId="01E8846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r w:rsidRPr="00A2356E">
              <w:rPr>
                <w:rFonts w:ascii="YS Text" w:eastAsia="Times New Roman" w:hAnsi="YS Text" w:cs="Segoe UI"/>
                <w:color w:val="333333"/>
                <w:lang w:eastAsia="ru-RU"/>
              </w:rPr>
              <w:t xml:space="preserve">, уменьшающая финансовый результат по операциям с производными финансовыми инструментами, обращающимися на организованном рынке,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2CEFE664"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4D1154D2"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Суммы, уменьшающие налоговую базу в соответствии с пунктом 1 статьи 214.7 Налогового кодекса Российской Федерации</w:t>
            </w:r>
          </w:p>
        </w:tc>
      </w:tr>
      <w:tr w:rsidR="00A2356E" w:rsidRPr="00A2356E" w14:paraId="6B092E3E"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A66459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280</w:t>
            </w:r>
          </w:p>
        </w:tc>
        <w:tc>
          <w:tcPr>
            <w:tcW w:w="4402" w:type="pct"/>
            <w:tcBorders>
              <w:top w:val="nil"/>
              <w:left w:val="nil"/>
              <w:bottom w:val="single" w:sz="8" w:space="0" w:color="888888"/>
              <w:right w:val="single" w:sz="8" w:space="0" w:color="888888"/>
            </w:tcBorders>
            <w:shd w:val="clear" w:color="000000" w:fill="FFFFFF"/>
            <w:vAlign w:val="center"/>
            <w:hideMark/>
          </w:tcPr>
          <w:p w14:paraId="1088CC1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ставки или интерактивной ставки, уменьшающая сумму выигрышей, полученных от участия в азартных играх, проводимых в букмекерской конторе и тотализаторе</w:t>
            </w:r>
          </w:p>
        </w:tc>
      </w:tr>
      <w:tr w:rsidR="00A2356E" w:rsidRPr="00A2356E" w14:paraId="62C22440"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5A3FF5B6"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Имущественные налоговые вычеты, предусмотренные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220 НК РФ</w:t>
            </w:r>
          </w:p>
        </w:tc>
      </w:tr>
      <w:tr w:rsidR="00A2356E" w:rsidRPr="00A2356E" w14:paraId="24C4114F"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CF5A2F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311</w:t>
            </w:r>
          </w:p>
        </w:tc>
        <w:tc>
          <w:tcPr>
            <w:tcW w:w="4402" w:type="pct"/>
            <w:tcBorders>
              <w:top w:val="nil"/>
              <w:left w:val="nil"/>
              <w:bottom w:val="single" w:sz="8" w:space="0" w:color="888888"/>
              <w:right w:val="single" w:sz="8" w:space="0" w:color="888888"/>
            </w:tcBorders>
            <w:shd w:val="clear" w:color="000000" w:fill="FFFFFF"/>
            <w:vAlign w:val="center"/>
            <w:hideMark/>
          </w:tcPr>
          <w:p w14:paraId="067A816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tc>
      </w:tr>
      <w:tr w:rsidR="00A2356E" w:rsidRPr="00A2356E" w14:paraId="0E6956F9"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0D8CDF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312</w:t>
            </w:r>
          </w:p>
        </w:tc>
        <w:tc>
          <w:tcPr>
            <w:tcW w:w="4402" w:type="pct"/>
            <w:tcBorders>
              <w:top w:val="nil"/>
              <w:left w:val="nil"/>
              <w:bottom w:val="single" w:sz="8" w:space="0" w:color="888888"/>
              <w:right w:val="single" w:sz="8" w:space="0" w:color="888888"/>
            </w:tcBorders>
            <w:shd w:val="clear" w:color="000000" w:fill="FFFFFF"/>
            <w:vAlign w:val="center"/>
            <w:hideMark/>
          </w:tcPr>
          <w:p w14:paraId="6861E3B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направленная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A2356E">
              <w:rPr>
                <w:rFonts w:ascii="YS Text" w:eastAsia="Times New Roman" w:hAnsi="YS Text" w:cs="Segoe UI"/>
                <w:color w:val="333333"/>
                <w:lang w:eastAsia="ru-RU"/>
              </w:rPr>
              <w:t>перекредитования</w:t>
            </w:r>
            <w:proofErr w:type="spellEnd"/>
            <w:r w:rsidRPr="00A2356E">
              <w:rPr>
                <w:rFonts w:ascii="YS Text" w:eastAsia="Times New Roman" w:hAnsi="YS Text" w:cs="Segoe UI"/>
                <w:color w:val="333333"/>
                <w:lang w:eastAsia="ru-RU"/>
              </w:rPr>
              <w:t>) кредитов на новое строительство либо приобретение на территории Российской Федерации указанных объектов</w:t>
            </w:r>
          </w:p>
        </w:tc>
      </w:tr>
      <w:tr w:rsidR="00A2356E" w:rsidRPr="00A2356E" w14:paraId="2614B59D"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7A3A351E"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Социальные налоговые вычеты, предусмотренные подпунктом 2 пункта 1 статьи 219 НК РФ (1)</w:t>
            </w:r>
          </w:p>
        </w:tc>
      </w:tr>
      <w:tr w:rsidR="00A2356E" w:rsidRPr="00A2356E" w14:paraId="78A1D99C"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0388094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320</w:t>
            </w:r>
          </w:p>
        </w:tc>
        <w:tc>
          <w:tcPr>
            <w:tcW w:w="4402" w:type="pct"/>
            <w:tcBorders>
              <w:top w:val="nil"/>
              <w:left w:val="nil"/>
              <w:bottom w:val="single" w:sz="8" w:space="0" w:color="888888"/>
              <w:right w:val="single" w:sz="8" w:space="0" w:color="888888"/>
            </w:tcBorders>
            <w:shd w:val="clear" w:color="000000" w:fill="FFFFFF"/>
            <w:vAlign w:val="center"/>
            <w:hideMark/>
          </w:tcPr>
          <w:p w14:paraId="14D98A7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уплаченная налогоплательщиком в налоговом периоде за </w:t>
            </w:r>
            <w:proofErr w:type="spellStart"/>
            <w:r w:rsidRPr="00A2356E">
              <w:rPr>
                <w:rFonts w:ascii="YS Text" w:eastAsia="Times New Roman" w:hAnsi="YS Text" w:cs="Segoe UI"/>
                <w:color w:val="333333"/>
                <w:lang w:eastAsia="ru-RU"/>
              </w:rPr>
              <w:t>свое</w:t>
            </w:r>
            <w:proofErr w:type="spellEnd"/>
            <w:r w:rsidRPr="00A2356E">
              <w:rPr>
                <w:rFonts w:ascii="YS Text" w:eastAsia="Times New Roman" w:hAnsi="YS Text" w:cs="Segoe UI"/>
                <w:color w:val="333333"/>
                <w:lang w:eastAsia="ru-RU"/>
              </w:rPr>
              <w:t xml:space="preserve">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на обучение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3E7E1824"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426227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321</w:t>
            </w:r>
          </w:p>
        </w:tc>
        <w:tc>
          <w:tcPr>
            <w:tcW w:w="4402" w:type="pct"/>
            <w:tcBorders>
              <w:top w:val="nil"/>
              <w:left w:val="nil"/>
              <w:bottom w:val="single" w:sz="8" w:space="0" w:color="888888"/>
              <w:right w:val="single" w:sz="8" w:space="0" w:color="888888"/>
            </w:tcBorders>
            <w:shd w:val="clear" w:color="000000" w:fill="FFFFFF"/>
            <w:vAlign w:val="center"/>
            <w:hideMark/>
          </w:tcPr>
          <w:p w14:paraId="7605258A"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 обучения в образовательных учреждениях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на обучение, но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w:t>
            </w:r>
            <w:r w:rsidRPr="00A2356E">
              <w:rPr>
                <w:rFonts w:ascii="YS Text" w:eastAsia="Times New Roman" w:hAnsi="YS Text" w:cs="Segoe UI"/>
                <w:color w:val="333333"/>
                <w:lang w:eastAsia="ru-RU"/>
              </w:rPr>
              <w:lastRenderedPageBreak/>
              <w:t>установленного подпунктом 2 пункта 1 статьи 219 Налогового кодекса Российской Федерации</w:t>
            </w:r>
          </w:p>
        </w:tc>
      </w:tr>
      <w:tr w:rsidR="00A2356E" w:rsidRPr="00A2356E" w14:paraId="38C2CFC4"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06710468"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lastRenderedPageBreak/>
              <w:t>Социальные налоговые вычеты, предусмотренные подпунктом 3 пункта 1 статьи 219 НК РФ (1)</w:t>
            </w:r>
          </w:p>
        </w:tc>
      </w:tr>
      <w:tr w:rsidR="00A2356E" w:rsidRPr="00A2356E" w14:paraId="59DDDFF9"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4A95EB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323</w:t>
            </w:r>
          </w:p>
        </w:tc>
        <w:tc>
          <w:tcPr>
            <w:tcW w:w="4402" w:type="pct"/>
            <w:tcBorders>
              <w:top w:val="nil"/>
              <w:left w:val="nil"/>
              <w:bottom w:val="single" w:sz="8" w:space="0" w:color="888888"/>
              <w:right w:val="single" w:sz="8" w:space="0" w:color="888888"/>
            </w:tcBorders>
            <w:shd w:val="clear" w:color="000000" w:fill="FFFFFF"/>
            <w:vAlign w:val="center"/>
            <w:hideMark/>
          </w:tcPr>
          <w:p w14:paraId="10A30AB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Стоимость </w:t>
            </w:r>
            <w:proofErr w:type="spellStart"/>
            <w:r w:rsidRPr="00A2356E">
              <w:rPr>
                <w:rFonts w:ascii="YS Text" w:eastAsia="Times New Roman" w:hAnsi="YS Text" w:cs="Segoe UI"/>
                <w:color w:val="333333"/>
                <w:lang w:eastAsia="ru-RU"/>
              </w:rPr>
              <w:t>приобретенных</w:t>
            </w:r>
            <w:proofErr w:type="spellEnd"/>
            <w:r w:rsidRPr="00A2356E">
              <w:rPr>
                <w:rFonts w:ascii="YS Text" w:eastAsia="Times New Roman" w:hAnsi="YS Text" w:cs="Segoe UI"/>
                <w:color w:val="333333"/>
                <w:lang w:eastAsia="ru-RU"/>
              </w:rPr>
              <w:t xml:space="preserve"> налогоплательщиком, за </w:t>
            </w:r>
            <w:proofErr w:type="spellStart"/>
            <w:r w:rsidRPr="00A2356E">
              <w:rPr>
                <w:rFonts w:ascii="YS Text" w:eastAsia="Times New Roman" w:hAnsi="YS Text" w:cs="Segoe UI"/>
                <w:color w:val="333333"/>
                <w:lang w:eastAsia="ru-RU"/>
              </w:rPr>
              <w:t>счет</w:t>
            </w:r>
            <w:proofErr w:type="spellEnd"/>
            <w:r w:rsidRPr="00A2356E">
              <w:rPr>
                <w:rFonts w:ascii="YS Text" w:eastAsia="Times New Roman" w:hAnsi="YS Text" w:cs="Segoe UI"/>
                <w:color w:val="333333"/>
                <w:lang w:eastAsia="ru-RU"/>
              </w:rPr>
              <w:t xml:space="preserve"> собственных средств, лекарственных препаратов для медицинского применения, назначенных лечащим врачом ему, его супругу (супруге), родителям, детям (в том числе </w:t>
            </w:r>
            <w:proofErr w:type="spellStart"/>
            <w:r w:rsidRPr="00A2356E">
              <w:rPr>
                <w:rFonts w:ascii="YS Text" w:eastAsia="Times New Roman" w:hAnsi="YS Text" w:cs="Segoe UI"/>
                <w:color w:val="333333"/>
                <w:lang w:eastAsia="ru-RU"/>
              </w:rPr>
              <w:t>усыновленным</w:t>
            </w:r>
            <w:proofErr w:type="spellEnd"/>
            <w:r w:rsidRPr="00A2356E">
              <w:rPr>
                <w:rFonts w:ascii="YS Text" w:eastAsia="Times New Roman" w:hAnsi="YS Text" w:cs="Segoe UI"/>
                <w:color w:val="333333"/>
                <w:lang w:eastAsia="ru-RU"/>
              </w:rPr>
              <w:t xml:space="preserve">) в возрасте до 18 лет, подопечным в возрасте до 18 лет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но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1CEC89D8"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FE62BB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324</w:t>
            </w:r>
          </w:p>
        </w:tc>
        <w:tc>
          <w:tcPr>
            <w:tcW w:w="4402" w:type="pct"/>
            <w:tcBorders>
              <w:top w:val="nil"/>
              <w:left w:val="nil"/>
              <w:bottom w:val="single" w:sz="8" w:space="0" w:color="888888"/>
              <w:right w:val="single" w:sz="8" w:space="0" w:color="888888"/>
            </w:tcBorders>
            <w:shd w:val="clear" w:color="000000" w:fill="FFFFFF"/>
            <w:vAlign w:val="center"/>
            <w:hideMark/>
          </w:tcPr>
          <w:p w14:paraId="2C28310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уплаченная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w:t>
            </w:r>
            <w:proofErr w:type="spellStart"/>
            <w:r w:rsidRPr="00A2356E">
              <w:rPr>
                <w:rFonts w:ascii="YS Text" w:eastAsia="Times New Roman" w:hAnsi="YS Text" w:cs="Segoe UI"/>
                <w:color w:val="333333"/>
                <w:lang w:eastAsia="ru-RU"/>
              </w:rPr>
              <w:t>усыновленным</w:t>
            </w:r>
            <w:proofErr w:type="spellEnd"/>
            <w:r w:rsidRPr="00A2356E">
              <w:rPr>
                <w:rFonts w:ascii="YS Text" w:eastAsia="Times New Roman" w:hAnsi="YS Text" w:cs="Segoe UI"/>
                <w:color w:val="333333"/>
                <w:lang w:eastAsia="ru-RU"/>
              </w:rPr>
              <w:t xml:space="preserve">) в возрасте до 18 лет, подопечным в возрасте до 18 лет (в соответствии с перечнем медицинских услуг, </w:t>
            </w:r>
            <w:proofErr w:type="spellStart"/>
            <w:r w:rsidRPr="00A2356E">
              <w:rPr>
                <w:rFonts w:ascii="YS Text" w:eastAsia="Times New Roman" w:hAnsi="YS Text" w:cs="Segoe UI"/>
                <w:color w:val="333333"/>
                <w:lang w:eastAsia="ru-RU"/>
              </w:rPr>
              <w:t>утвержденным</w:t>
            </w:r>
            <w:proofErr w:type="spellEnd"/>
            <w:r w:rsidRPr="00A2356E">
              <w:rPr>
                <w:rFonts w:ascii="YS Text" w:eastAsia="Times New Roman" w:hAnsi="YS Text" w:cs="Segoe UI"/>
                <w:color w:val="333333"/>
                <w:lang w:eastAsia="ru-RU"/>
              </w:rPr>
              <w:t xml:space="preserve"> Правительством Российской Федерации) ,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но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63FC3754"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970E9D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325</w:t>
            </w:r>
          </w:p>
        </w:tc>
        <w:tc>
          <w:tcPr>
            <w:tcW w:w="4402" w:type="pct"/>
            <w:tcBorders>
              <w:top w:val="nil"/>
              <w:left w:val="nil"/>
              <w:bottom w:val="single" w:sz="8" w:space="0" w:color="888888"/>
              <w:right w:val="single" w:sz="8" w:space="0" w:color="888888"/>
            </w:tcBorders>
            <w:shd w:val="clear" w:color="000000" w:fill="FFFFFF"/>
            <w:vAlign w:val="center"/>
            <w:hideMark/>
          </w:tcPr>
          <w:p w14:paraId="3BC732F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w:t>
            </w:r>
            <w:proofErr w:type="spellStart"/>
            <w:r w:rsidRPr="00A2356E">
              <w:rPr>
                <w:rFonts w:ascii="YS Text" w:eastAsia="Times New Roman" w:hAnsi="YS Text" w:cs="Segoe UI"/>
                <w:color w:val="333333"/>
                <w:lang w:eastAsia="ru-RU"/>
              </w:rPr>
              <w:t>усыновленных</w:t>
            </w:r>
            <w:proofErr w:type="spellEnd"/>
            <w:r w:rsidRPr="00A2356E">
              <w:rPr>
                <w:rFonts w:ascii="YS Text" w:eastAsia="Times New Roman" w:hAnsi="YS Text" w:cs="Segoe UI"/>
                <w:color w:val="333333"/>
                <w:lang w:eastAsia="ru-RU"/>
              </w:rPr>
              <w:t xml:space="preserve">) в возрасте до 18 лет, подопечных в возрасте до 18 лет, </w:t>
            </w:r>
            <w:proofErr w:type="spellStart"/>
            <w:r w:rsidRPr="00A2356E">
              <w:rPr>
                <w:rFonts w:ascii="YS Text" w:eastAsia="Times New Roman" w:hAnsi="YS Text" w:cs="Segoe UI"/>
                <w:color w:val="333333"/>
                <w:lang w:eastAsia="ru-RU"/>
              </w:rPr>
              <w:t>заключенным</w:t>
            </w:r>
            <w:proofErr w:type="spellEnd"/>
            <w:r w:rsidRPr="00A2356E">
              <w:rPr>
                <w:rFonts w:ascii="YS Text" w:eastAsia="Times New Roman" w:hAnsi="YS Text" w:cs="Segoe UI"/>
                <w:color w:val="333333"/>
                <w:lang w:eastAsia="ru-RU"/>
              </w:rPr>
              <w:t xml:space="preserve">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но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37D28778"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DE3716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326</w:t>
            </w:r>
          </w:p>
        </w:tc>
        <w:tc>
          <w:tcPr>
            <w:tcW w:w="4402" w:type="pct"/>
            <w:tcBorders>
              <w:top w:val="nil"/>
              <w:left w:val="nil"/>
              <w:bottom w:val="single" w:sz="8" w:space="0" w:color="888888"/>
              <w:right w:val="single" w:sz="8" w:space="0" w:color="888888"/>
            </w:tcBorders>
            <w:shd w:val="clear" w:color="000000" w:fill="FFFFFF"/>
            <w:vAlign w:val="center"/>
            <w:hideMark/>
          </w:tcPr>
          <w:p w14:paraId="7983294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w:t>
            </w:r>
          </w:p>
        </w:tc>
      </w:tr>
      <w:tr w:rsidR="00A2356E" w:rsidRPr="00A2356E" w14:paraId="00FA75A0"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22A3CCF4"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Социальные налоговые вычеты, предусмотренные подпунктом 4 пункта 1 статьи 219 НК РФ</w:t>
            </w:r>
          </w:p>
        </w:tc>
      </w:tr>
      <w:tr w:rsidR="00A2356E" w:rsidRPr="00A2356E" w14:paraId="497081E2" w14:textId="77777777" w:rsidTr="00A2356E">
        <w:trPr>
          <w:trHeight w:val="298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37F2B7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327</w:t>
            </w:r>
          </w:p>
        </w:tc>
        <w:tc>
          <w:tcPr>
            <w:tcW w:w="4402" w:type="pct"/>
            <w:tcBorders>
              <w:top w:val="nil"/>
              <w:left w:val="nil"/>
              <w:bottom w:val="single" w:sz="8" w:space="0" w:color="888888"/>
              <w:right w:val="single" w:sz="8" w:space="0" w:color="888888"/>
            </w:tcBorders>
            <w:shd w:val="clear" w:color="000000" w:fill="FFFFFF"/>
            <w:vAlign w:val="center"/>
            <w:hideMark/>
          </w:tcPr>
          <w:p w14:paraId="60B2E10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w:t>
            </w:r>
            <w:proofErr w:type="spellStart"/>
            <w:r w:rsidRPr="00A2356E">
              <w:rPr>
                <w:rFonts w:ascii="YS Text" w:eastAsia="Times New Roman" w:hAnsi="YS Text" w:cs="Segoe UI"/>
                <w:color w:val="333333"/>
                <w:lang w:eastAsia="ru-RU"/>
              </w:rPr>
              <w:t>заключенному</w:t>
            </w:r>
            <w:proofErr w:type="spellEnd"/>
            <w:r w:rsidRPr="00A2356E">
              <w:rPr>
                <w:rFonts w:ascii="YS Text" w:eastAsia="Times New Roman" w:hAnsi="YS Text" w:cs="Segoe UI"/>
                <w:color w:val="333333"/>
                <w:lang w:eastAsia="ru-RU"/>
              </w:rPr>
              <w:t xml:space="preserve"> (</w:t>
            </w:r>
            <w:proofErr w:type="spellStart"/>
            <w:r w:rsidRPr="00A2356E">
              <w:rPr>
                <w:rFonts w:ascii="YS Text" w:eastAsia="Times New Roman" w:hAnsi="YS Text" w:cs="Segoe UI"/>
                <w:color w:val="333333"/>
                <w:lang w:eastAsia="ru-RU"/>
              </w:rPr>
              <w:t>заключенным</w:t>
            </w:r>
            <w:proofErr w:type="spellEnd"/>
            <w:r w:rsidRPr="00A2356E">
              <w:rPr>
                <w:rFonts w:ascii="YS Text" w:eastAsia="Times New Roman" w:hAnsi="YS Text" w:cs="Segoe UI"/>
                <w:color w:val="333333"/>
                <w:lang w:eastAsia="ru-RU"/>
              </w:rPr>
              <w:t xml:space="preserve">)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(3) (супругов, родителей и детей, в том числе усыновителей и </w:t>
            </w:r>
            <w:proofErr w:type="spellStart"/>
            <w:r w:rsidRPr="00A2356E">
              <w:rPr>
                <w:rFonts w:ascii="YS Text" w:eastAsia="Times New Roman" w:hAnsi="YS Text" w:cs="Segoe UI"/>
                <w:color w:val="333333"/>
                <w:lang w:eastAsia="ru-RU"/>
              </w:rPr>
              <w:t>усыновленных</w:t>
            </w:r>
            <w:proofErr w:type="spellEnd"/>
            <w:r w:rsidRPr="00A2356E">
              <w:rPr>
                <w:rFonts w:ascii="YS Text" w:eastAsia="Times New Roman" w:hAnsi="YS Text" w:cs="Segoe UI"/>
                <w:color w:val="333333"/>
                <w:lang w:eastAsia="ru-RU"/>
              </w:rPr>
              <w:t xml:space="preserve">, дедушки, бабушки и внуков, полнородных и неполнородных (имеющих общих отца или мать) братьев и </w:t>
            </w:r>
            <w:proofErr w:type="spellStart"/>
            <w:r w:rsidRPr="00A2356E">
              <w:rPr>
                <w:rFonts w:ascii="YS Text" w:eastAsia="Times New Roman" w:hAnsi="YS Text" w:cs="Segoe UI"/>
                <w:color w:val="333333"/>
                <w:lang w:eastAsia="ru-RU"/>
              </w:rPr>
              <w:t>сестер</w:t>
            </w:r>
            <w:proofErr w:type="spellEnd"/>
            <w:r w:rsidRPr="00A2356E">
              <w:rPr>
                <w:rFonts w:ascii="YS Text" w:eastAsia="Times New Roman" w:hAnsi="YS Text" w:cs="Segoe UI"/>
                <w:color w:val="333333"/>
                <w:lang w:eastAsia="ru-RU"/>
              </w:rPr>
              <w:t xml:space="preserve">),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w:t>
            </w:r>
            <w:proofErr w:type="spellStart"/>
            <w:r w:rsidRPr="00A2356E">
              <w:rPr>
                <w:rFonts w:ascii="YS Text" w:eastAsia="Times New Roman" w:hAnsi="YS Text" w:cs="Segoe UI"/>
                <w:color w:val="333333"/>
                <w:lang w:eastAsia="ru-RU"/>
              </w:rPr>
              <w:t>заключенному</w:t>
            </w:r>
            <w:proofErr w:type="spellEnd"/>
            <w:r w:rsidRPr="00A2356E">
              <w:rPr>
                <w:rFonts w:ascii="YS Text" w:eastAsia="Times New Roman" w:hAnsi="YS Text" w:cs="Segoe UI"/>
                <w:color w:val="333333"/>
                <w:lang w:eastAsia="ru-RU"/>
              </w:rPr>
              <w:t xml:space="preserve"> (</w:t>
            </w:r>
            <w:proofErr w:type="spellStart"/>
            <w:r w:rsidRPr="00A2356E">
              <w:rPr>
                <w:rFonts w:ascii="YS Text" w:eastAsia="Times New Roman" w:hAnsi="YS Text" w:cs="Segoe UI"/>
                <w:color w:val="333333"/>
                <w:lang w:eastAsia="ru-RU"/>
              </w:rPr>
              <w:t>заключенным</w:t>
            </w:r>
            <w:proofErr w:type="spellEnd"/>
            <w:r w:rsidRPr="00A2356E">
              <w:rPr>
                <w:rFonts w:ascii="YS Text" w:eastAsia="Times New Roman" w:hAnsi="YS Text" w:cs="Segoe UI"/>
                <w:color w:val="333333"/>
                <w:lang w:eastAsia="ru-RU"/>
              </w:rPr>
              <w:t xml:space="preserve">) со страховой организацией в свою пользу и (или) в пользу супруга (в том числе вдовы, вдовца), родителей (в том числе усыновителей), детей-инвалидов (в том числе </w:t>
            </w:r>
            <w:proofErr w:type="spellStart"/>
            <w:r w:rsidRPr="00A2356E">
              <w:rPr>
                <w:rFonts w:ascii="YS Text" w:eastAsia="Times New Roman" w:hAnsi="YS Text" w:cs="Segoe UI"/>
                <w:color w:val="333333"/>
                <w:lang w:eastAsia="ru-RU"/>
              </w:rPr>
              <w:t>усыновленных</w:t>
            </w:r>
            <w:proofErr w:type="spellEnd"/>
            <w:r w:rsidRPr="00A2356E">
              <w:rPr>
                <w:rFonts w:ascii="YS Text" w:eastAsia="Times New Roman" w:hAnsi="YS Text" w:cs="Segoe UI"/>
                <w:color w:val="333333"/>
                <w:lang w:eastAsia="ru-RU"/>
              </w:rPr>
              <w:t xml:space="preserve">,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w:t>
            </w:r>
            <w:r w:rsidRPr="00A2356E">
              <w:rPr>
                <w:rFonts w:ascii="YS Text" w:eastAsia="Times New Roman" w:hAnsi="YS Text" w:cs="Segoe UI"/>
                <w:color w:val="333333"/>
                <w:lang w:eastAsia="ru-RU"/>
              </w:rPr>
              <w:lastRenderedPageBreak/>
              <w:t xml:space="preserve">заключаются на срок не менее пяти лет, </w:t>
            </w:r>
            <w:proofErr w:type="spellStart"/>
            <w:r w:rsidRPr="00A2356E">
              <w:rPr>
                <w:rFonts w:ascii="YS Text" w:eastAsia="Times New Roman" w:hAnsi="YS Text" w:cs="Segoe UI"/>
                <w:color w:val="333333"/>
                <w:lang w:eastAsia="ru-RU"/>
              </w:rPr>
              <w:t>заключенному</w:t>
            </w:r>
            <w:proofErr w:type="spellEnd"/>
            <w:r w:rsidRPr="00A2356E">
              <w:rPr>
                <w:rFonts w:ascii="YS Text" w:eastAsia="Times New Roman" w:hAnsi="YS Text" w:cs="Segoe UI"/>
                <w:color w:val="333333"/>
                <w:lang w:eastAsia="ru-RU"/>
              </w:rPr>
              <w:t xml:space="preserve"> (</w:t>
            </w:r>
            <w:proofErr w:type="spellStart"/>
            <w:r w:rsidRPr="00A2356E">
              <w:rPr>
                <w:rFonts w:ascii="YS Text" w:eastAsia="Times New Roman" w:hAnsi="YS Text" w:cs="Segoe UI"/>
                <w:color w:val="333333"/>
                <w:lang w:eastAsia="ru-RU"/>
              </w:rPr>
              <w:t>заключенным</w:t>
            </w:r>
            <w:proofErr w:type="spellEnd"/>
            <w:r w:rsidRPr="00A2356E">
              <w:rPr>
                <w:rFonts w:ascii="YS Text" w:eastAsia="Times New Roman" w:hAnsi="YS Text" w:cs="Segoe UI"/>
                <w:color w:val="333333"/>
                <w:lang w:eastAsia="ru-RU"/>
              </w:rPr>
              <w:t xml:space="preserve">) со страховой организацией в свою пользу и (или) в пользу супруга (в том числе вдовы, вдовца), родителей (в том числе усыновителей), детей (в том числе </w:t>
            </w:r>
            <w:proofErr w:type="spellStart"/>
            <w:r w:rsidRPr="00A2356E">
              <w:rPr>
                <w:rFonts w:ascii="YS Text" w:eastAsia="Times New Roman" w:hAnsi="YS Text" w:cs="Segoe UI"/>
                <w:color w:val="333333"/>
                <w:lang w:eastAsia="ru-RU"/>
              </w:rPr>
              <w:t>усыновленных</w:t>
            </w:r>
            <w:proofErr w:type="spellEnd"/>
            <w:r w:rsidRPr="00A2356E">
              <w:rPr>
                <w:rFonts w:ascii="YS Text" w:eastAsia="Times New Roman" w:hAnsi="YS Text" w:cs="Segoe UI"/>
                <w:color w:val="333333"/>
                <w:lang w:eastAsia="ru-RU"/>
              </w:rPr>
              <w:t xml:space="preserve">, находящихся под опекой (попечительством),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5FFFE914"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7C338846"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lastRenderedPageBreak/>
              <w:t>Социальные налоговые вычеты, предусмотренные подпунктом 5 пункта 1 статьи 219 НК РФ</w:t>
            </w:r>
          </w:p>
        </w:tc>
      </w:tr>
      <w:tr w:rsidR="00A2356E" w:rsidRPr="00A2356E" w14:paraId="04161AFC"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79D83A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328</w:t>
            </w:r>
          </w:p>
        </w:tc>
        <w:tc>
          <w:tcPr>
            <w:tcW w:w="4402" w:type="pct"/>
            <w:tcBorders>
              <w:top w:val="nil"/>
              <w:left w:val="nil"/>
              <w:bottom w:val="single" w:sz="8" w:space="0" w:color="888888"/>
              <w:right w:val="single" w:sz="8" w:space="0" w:color="888888"/>
            </w:tcBorders>
            <w:shd w:val="clear" w:color="000000" w:fill="FFFFFF"/>
            <w:vAlign w:val="center"/>
            <w:hideMark/>
          </w:tcPr>
          <w:p w14:paraId="70D059E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(4)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690640EA"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5F15F935"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Социальные налоговые вычеты, предусмотренные подпунктом 7 пункта 1 статьи 219 Налогового кодекса Российской Федерации</w:t>
            </w:r>
          </w:p>
        </w:tc>
      </w:tr>
      <w:tr w:rsidR="00A2356E" w:rsidRPr="00A2356E" w14:paraId="5D6EAE4C" w14:textId="77777777" w:rsidTr="00A2356E">
        <w:trPr>
          <w:trHeight w:val="100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FF548F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329</w:t>
            </w:r>
          </w:p>
        </w:tc>
        <w:tc>
          <w:tcPr>
            <w:tcW w:w="4402" w:type="pct"/>
            <w:tcBorders>
              <w:top w:val="nil"/>
              <w:left w:val="nil"/>
              <w:bottom w:val="single" w:sz="8" w:space="0" w:color="888888"/>
              <w:right w:val="single" w:sz="8" w:space="0" w:color="888888"/>
            </w:tcBorders>
            <w:shd w:val="clear" w:color="000000" w:fill="FFFFFF"/>
            <w:vAlign w:val="center"/>
            <w:hideMark/>
          </w:tcPr>
          <w:p w14:paraId="6FFD2483"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уплаченных налогоплательщиком в налоговом периоде за </w:t>
            </w:r>
            <w:proofErr w:type="spellStart"/>
            <w:r w:rsidRPr="00A2356E">
              <w:rPr>
                <w:rFonts w:ascii="YS Text" w:eastAsia="Times New Roman" w:hAnsi="YS Text" w:cs="Segoe UI"/>
                <w:color w:val="333333"/>
                <w:lang w:eastAsia="ru-RU"/>
              </w:rPr>
              <w:t>счет</w:t>
            </w:r>
            <w:proofErr w:type="spellEnd"/>
            <w:r w:rsidRPr="00A2356E">
              <w:rPr>
                <w:rFonts w:ascii="YS Text" w:eastAsia="Times New Roman" w:hAnsi="YS Text" w:cs="Segoe UI"/>
                <w:color w:val="333333"/>
                <w:lang w:eastAsia="ru-RU"/>
              </w:rPr>
              <w:t xml:space="preserve"> собственных средств за физкультурно-оздоровительные услуги, оказанные ему, его детям (в том числе </w:t>
            </w:r>
            <w:proofErr w:type="spellStart"/>
            <w:r w:rsidRPr="00A2356E">
              <w:rPr>
                <w:rFonts w:ascii="YS Text" w:eastAsia="Times New Roman" w:hAnsi="YS Text" w:cs="Segoe UI"/>
                <w:color w:val="333333"/>
                <w:lang w:eastAsia="ru-RU"/>
              </w:rPr>
              <w:t>усыновленным</w:t>
            </w:r>
            <w:proofErr w:type="spellEnd"/>
            <w:r w:rsidRPr="00A2356E">
              <w:rPr>
                <w:rFonts w:ascii="YS Text" w:eastAsia="Times New Roman" w:hAnsi="YS Text" w:cs="Segoe UI"/>
                <w:color w:val="333333"/>
                <w:lang w:eastAsia="ru-RU"/>
              </w:rPr>
              <w:t xml:space="preserve">) в возрасте до 18 лет, подопечным в возрасте до 18 лет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 — в размере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расходов с </w:t>
            </w:r>
            <w:proofErr w:type="spellStart"/>
            <w:r w:rsidRPr="00A2356E">
              <w:rPr>
                <w:rFonts w:ascii="YS Text" w:eastAsia="Times New Roman" w:hAnsi="YS Text" w:cs="Segoe UI"/>
                <w:color w:val="333333"/>
                <w:lang w:eastAsia="ru-RU"/>
              </w:rPr>
              <w:t>учетом</w:t>
            </w:r>
            <w:proofErr w:type="spellEnd"/>
            <w:r w:rsidRPr="00A2356E">
              <w:rPr>
                <w:rFonts w:ascii="YS Text" w:eastAsia="Times New Roman" w:hAnsi="YS Text" w:cs="Segoe UI"/>
                <w:color w:val="333333"/>
                <w:lang w:eastAsia="ru-RU"/>
              </w:rPr>
              <w:t xml:space="preserve"> ограничения, установленного пунктом 2 статьи 219 Налогового кодекса Российской Федерации</w:t>
            </w:r>
          </w:p>
        </w:tc>
      </w:tr>
      <w:tr w:rsidR="00A2356E" w:rsidRPr="00A2356E" w14:paraId="73EEAB10"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7A218B6C"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Профессиональные налоговые вычеты, предусмотренные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221 НК РФ</w:t>
            </w:r>
          </w:p>
        </w:tc>
      </w:tr>
      <w:tr w:rsidR="00A2356E" w:rsidRPr="00A2356E" w14:paraId="6093BE50"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625765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403</w:t>
            </w:r>
          </w:p>
        </w:tc>
        <w:tc>
          <w:tcPr>
            <w:tcW w:w="4402" w:type="pct"/>
            <w:tcBorders>
              <w:top w:val="nil"/>
              <w:left w:val="nil"/>
              <w:bottom w:val="single" w:sz="8" w:space="0" w:color="888888"/>
              <w:right w:val="single" w:sz="8" w:space="0" w:color="888888"/>
            </w:tcBorders>
            <w:shd w:val="clear" w:color="000000" w:fill="FFFFFF"/>
            <w:vAlign w:val="center"/>
            <w:hideMark/>
          </w:tcPr>
          <w:p w14:paraId="0639558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и документально </w:t>
            </w:r>
            <w:proofErr w:type="spellStart"/>
            <w:r w:rsidRPr="00A2356E">
              <w:rPr>
                <w:rFonts w:ascii="YS Text" w:eastAsia="Times New Roman" w:hAnsi="YS Text" w:cs="Segoe UI"/>
                <w:color w:val="333333"/>
                <w:lang w:eastAsia="ru-RU"/>
              </w:rPr>
              <w:t>подтвержденных</w:t>
            </w:r>
            <w:proofErr w:type="spellEnd"/>
            <w:r w:rsidRPr="00A2356E">
              <w:rPr>
                <w:rFonts w:ascii="YS Text" w:eastAsia="Times New Roman" w:hAnsi="YS Text" w:cs="Segoe UI"/>
                <w:color w:val="333333"/>
                <w:lang w:eastAsia="ru-RU"/>
              </w:rPr>
              <w:t xml:space="preserve"> расходов, непосредственно связанных с выполнением работ (оказанием услуг) по договорам гражданско-правового характера</w:t>
            </w:r>
          </w:p>
        </w:tc>
      </w:tr>
      <w:tr w:rsidR="00A2356E" w:rsidRPr="00A2356E" w14:paraId="40D4A76A"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EF8F6D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404</w:t>
            </w:r>
          </w:p>
        </w:tc>
        <w:tc>
          <w:tcPr>
            <w:tcW w:w="4402" w:type="pct"/>
            <w:tcBorders>
              <w:top w:val="nil"/>
              <w:left w:val="nil"/>
              <w:bottom w:val="single" w:sz="8" w:space="0" w:color="888888"/>
              <w:right w:val="single" w:sz="8" w:space="0" w:color="888888"/>
            </w:tcBorders>
            <w:shd w:val="clear" w:color="000000" w:fill="FFFFFF"/>
            <w:vAlign w:val="center"/>
            <w:hideMark/>
          </w:tcPr>
          <w:p w14:paraId="5021EED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Сумма фактически </w:t>
            </w:r>
            <w:proofErr w:type="spellStart"/>
            <w:r w:rsidRPr="00A2356E">
              <w:rPr>
                <w:rFonts w:ascii="YS Text" w:eastAsia="Times New Roman" w:hAnsi="YS Text" w:cs="Segoe UI"/>
                <w:color w:val="333333"/>
                <w:lang w:eastAsia="ru-RU"/>
              </w:rPr>
              <w:t>произведенных</w:t>
            </w:r>
            <w:proofErr w:type="spellEnd"/>
            <w:r w:rsidRPr="00A2356E">
              <w:rPr>
                <w:rFonts w:ascii="YS Text" w:eastAsia="Times New Roman" w:hAnsi="YS Text" w:cs="Segoe UI"/>
                <w:color w:val="333333"/>
                <w:lang w:eastAsia="ru-RU"/>
              </w:rPr>
              <w:t xml:space="preserve"> и документально </w:t>
            </w:r>
            <w:proofErr w:type="spellStart"/>
            <w:r w:rsidRPr="00A2356E">
              <w:rPr>
                <w:rFonts w:ascii="YS Text" w:eastAsia="Times New Roman" w:hAnsi="YS Text" w:cs="Segoe UI"/>
                <w:color w:val="333333"/>
                <w:lang w:eastAsia="ru-RU"/>
              </w:rPr>
              <w:t>подтвержденных</w:t>
            </w:r>
            <w:proofErr w:type="spellEnd"/>
            <w:r w:rsidRPr="00A2356E">
              <w:rPr>
                <w:rFonts w:ascii="YS Text" w:eastAsia="Times New Roman" w:hAnsi="YS Text" w:cs="Segoe UI"/>
                <w:color w:val="333333"/>
                <w:lang w:eastAsia="ru-RU"/>
              </w:rPr>
              <w:t xml:space="preserve">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tc>
      </w:tr>
      <w:tr w:rsidR="00A2356E" w:rsidRPr="00A2356E" w14:paraId="7232887C"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9276A4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405</w:t>
            </w:r>
          </w:p>
        </w:tc>
        <w:tc>
          <w:tcPr>
            <w:tcW w:w="4402" w:type="pct"/>
            <w:tcBorders>
              <w:top w:val="nil"/>
              <w:left w:val="nil"/>
              <w:bottom w:val="single" w:sz="8" w:space="0" w:color="888888"/>
              <w:right w:val="single" w:sz="8" w:space="0" w:color="888888"/>
            </w:tcBorders>
            <w:shd w:val="clear" w:color="000000" w:fill="FFFFFF"/>
            <w:vAlign w:val="center"/>
            <w:hideMark/>
          </w:tcPr>
          <w:p w14:paraId="3824ADF6"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w:t>
            </w:r>
          </w:p>
        </w:tc>
      </w:tr>
      <w:tr w:rsidR="00A2356E" w:rsidRPr="00A2356E" w14:paraId="16354CD4"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17AB0040"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Вычеты в размерах, предусмотренных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217 НК РФ</w:t>
            </w:r>
          </w:p>
        </w:tc>
      </w:tr>
      <w:tr w:rsidR="00A2356E" w:rsidRPr="00A2356E" w14:paraId="133FC6EA"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5D10FA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501</w:t>
            </w:r>
          </w:p>
        </w:tc>
        <w:tc>
          <w:tcPr>
            <w:tcW w:w="4402" w:type="pct"/>
            <w:tcBorders>
              <w:top w:val="nil"/>
              <w:left w:val="nil"/>
              <w:bottom w:val="single" w:sz="8" w:space="0" w:color="888888"/>
              <w:right w:val="single" w:sz="8" w:space="0" w:color="888888"/>
            </w:tcBorders>
            <w:shd w:val="clear" w:color="000000" w:fill="FFFFFF"/>
            <w:vAlign w:val="center"/>
            <w:hideMark/>
          </w:tcPr>
          <w:p w14:paraId="10511FD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стоимости подарков, полученных от организаций и индивидуальных предпринимателей</w:t>
            </w:r>
          </w:p>
        </w:tc>
      </w:tr>
      <w:tr w:rsidR="00A2356E" w:rsidRPr="00A2356E" w14:paraId="24A578BD"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0BEB4E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502</w:t>
            </w:r>
          </w:p>
        </w:tc>
        <w:tc>
          <w:tcPr>
            <w:tcW w:w="4402" w:type="pct"/>
            <w:tcBorders>
              <w:top w:val="nil"/>
              <w:left w:val="nil"/>
              <w:bottom w:val="single" w:sz="8" w:space="0" w:color="888888"/>
              <w:right w:val="single" w:sz="8" w:space="0" w:color="888888"/>
            </w:tcBorders>
            <w:shd w:val="clear" w:color="000000" w:fill="FFFFFF"/>
            <w:vAlign w:val="center"/>
            <w:hideMark/>
          </w:tcPr>
          <w:p w14:paraId="7F2E0C9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A2356E" w:rsidRPr="00A2356E" w14:paraId="305108B3"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B159E9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503</w:t>
            </w:r>
          </w:p>
        </w:tc>
        <w:tc>
          <w:tcPr>
            <w:tcW w:w="4402" w:type="pct"/>
            <w:tcBorders>
              <w:top w:val="nil"/>
              <w:left w:val="nil"/>
              <w:bottom w:val="single" w:sz="8" w:space="0" w:color="888888"/>
              <w:right w:val="single" w:sz="8" w:space="0" w:color="888888"/>
            </w:tcBorders>
            <w:shd w:val="clear" w:color="000000" w:fill="FFFFFF"/>
            <w:vAlign w:val="center"/>
            <w:hideMark/>
          </w:tcPr>
          <w:p w14:paraId="0771B59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A2356E" w:rsidRPr="00A2356E" w14:paraId="41B0A0D9"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FC78B8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504</w:t>
            </w:r>
          </w:p>
        </w:tc>
        <w:tc>
          <w:tcPr>
            <w:tcW w:w="4402" w:type="pct"/>
            <w:tcBorders>
              <w:top w:val="nil"/>
              <w:left w:val="nil"/>
              <w:bottom w:val="single" w:sz="8" w:space="0" w:color="888888"/>
              <w:right w:val="single" w:sz="8" w:space="0" w:color="888888"/>
            </w:tcBorders>
            <w:shd w:val="clear" w:color="000000" w:fill="FFFFFF"/>
            <w:vAlign w:val="center"/>
            <w:hideMark/>
          </w:tcPr>
          <w:p w14:paraId="153F8A7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w:t>
            </w:r>
            <w:proofErr w:type="spellStart"/>
            <w:r w:rsidRPr="00A2356E">
              <w:rPr>
                <w:rFonts w:ascii="YS Text" w:eastAsia="Times New Roman" w:hAnsi="YS Text" w:cs="Segoe UI"/>
                <w:color w:val="333333"/>
                <w:lang w:eastAsia="ru-RU"/>
              </w:rPr>
              <w:t>приобретенных</w:t>
            </w:r>
            <w:proofErr w:type="spellEnd"/>
            <w:r w:rsidRPr="00A2356E">
              <w:rPr>
                <w:rFonts w:ascii="YS Text" w:eastAsia="Times New Roman" w:hAnsi="YS Text" w:cs="Segoe UI"/>
                <w:color w:val="333333"/>
                <w:lang w:eastAsia="ru-RU"/>
              </w:rPr>
              <w:t xml:space="preserve"> ими (для них) медикаментов, назначенных им лечащим врачом</w:t>
            </w:r>
          </w:p>
        </w:tc>
      </w:tr>
      <w:tr w:rsidR="00A2356E" w:rsidRPr="00A2356E" w14:paraId="5D692339"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30176A9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505</w:t>
            </w:r>
          </w:p>
        </w:tc>
        <w:tc>
          <w:tcPr>
            <w:tcW w:w="4402" w:type="pct"/>
            <w:tcBorders>
              <w:top w:val="nil"/>
              <w:left w:val="nil"/>
              <w:bottom w:val="single" w:sz="8" w:space="0" w:color="888888"/>
              <w:right w:val="single" w:sz="8" w:space="0" w:color="888888"/>
            </w:tcBorders>
            <w:shd w:val="clear" w:color="000000" w:fill="FFFFFF"/>
            <w:vAlign w:val="center"/>
            <w:hideMark/>
          </w:tcPr>
          <w:p w14:paraId="0D6100D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стоимости выигрышей и призов, полученных на конкурсах, играх и других мероприятиях в целях рекламы товаров (работ, услуг)</w:t>
            </w:r>
          </w:p>
        </w:tc>
      </w:tr>
      <w:tr w:rsidR="00A2356E" w:rsidRPr="00A2356E" w14:paraId="1DFC7F51"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5791E9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506</w:t>
            </w:r>
          </w:p>
        </w:tc>
        <w:tc>
          <w:tcPr>
            <w:tcW w:w="4402" w:type="pct"/>
            <w:tcBorders>
              <w:top w:val="nil"/>
              <w:left w:val="nil"/>
              <w:bottom w:val="single" w:sz="8" w:space="0" w:color="888888"/>
              <w:right w:val="single" w:sz="8" w:space="0" w:color="888888"/>
            </w:tcBorders>
            <w:shd w:val="clear" w:color="000000" w:fill="FFFFFF"/>
            <w:vAlign w:val="center"/>
            <w:hideMark/>
          </w:tcPr>
          <w:p w14:paraId="3298763B"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суммы материальной помощи, оказываемой инвалидам общественными организациями инвалидов</w:t>
            </w:r>
          </w:p>
        </w:tc>
      </w:tr>
      <w:tr w:rsidR="00A2356E" w:rsidRPr="00A2356E" w14:paraId="5C3DFCC7"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AACFDA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507</w:t>
            </w:r>
          </w:p>
        </w:tc>
        <w:tc>
          <w:tcPr>
            <w:tcW w:w="4402" w:type="pct"/>
            <w:tcBorders>
              <w:top w:val="nil"/>
              <w:left w:val="nil"/>
              <w:bottom w:val="single" w:sz="8" w:space="0" w:color="888888"/>
              <w:right w:val="single" w:sz="8" w:space="0" w:color="888888"/>
            </w:tcBorders>
            <w:shd w:val="clear" w:color="000000" w:fill="FFFFFF"/>
            <w:vAlign w:val="center"/>
            <w:hideMark/>
          </w:tcPr>
          <w:p w14:paraId="598B9E1F"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суммы помощи (в денежной и натуральной формах), а также стоимости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A2356E" w:rsidRPr="00A2356E" w14:paraId="1D00052F"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1173F4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508</w:t>
            </w:r>
          </w:p>
        </w:tc>
        <w:tc>
          <w:tcPr>
            <w:tcW w:w="4402" w:type="pct"/>
            <w:tcBorders>
              <w:top w:val="nil"/>
              <w:left w:val="nil"/>
              <w:bottom w:val="single" w:sz="8" w:space="0" w:color="888888"/>
              <w:right w:val="single" w:sz="8" w:space="0" w:color="888888"/>
            </w:tcBorders>
            <w:shd w:val="clear" w:color="000000" w:fill="FFFFFF"/>
            <w:vAlign w:val="center"/>
            <w:hideMark/>
          </w:tcPr>
          <w:p w14:paraId="03E255BE"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w:t>
            </w:r>
            <w:proofErr w:type="spellStart"/>
            <w:r w:rsidRPr="00A2356E">
              <w:rPr>
                <w:rFonts w:ascii="YS Text" w:eastAsia="Times New Roman" w:hAnsi="YS Text" w:cs="Segoe UI"/>
                <w:color w:val="333333"/>
                <w:lang w:eastAsia="ru-RU"/>
              </w:rPr>
              <w:t>ребенка</w:t>
            </w:r>
            <w:proofErr w:type="spellEnd"/>
          </w:p>
        </w:tc>
      </w:tr>
      <w:tr w:rsidR="00A2356E" w:rsidRPr="00A2356E" w14:paraId="2422B898" w14:textId="77777777" w:rsidTr="00A2356E">
        <w:trPr>
          <w:trHeight w:val="133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4D3A78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509</w:t>
            </w:r>
          </w:p>
        </w:tc>
        <w:tc>
          <w:tcPr>
            <w:tcW w:w="4402" w:type="pct"/>
            <w:tcBorders>
              <w:top w:val="nil"/>
              <w:left w:val="nil"/>
              <w:bottom w:val="single" w:sz="8" w:space="0" w:color="888888"/>
              <w:right w:val="single" w:sz="8" w:space="0" w:color="888888"/>
            </w:tcBorders>
            <w:shd w:val="clear" w:color="000000" w:fill="FFFFFF"/>
            <w:vAlign w:val="center"/>
            <w:hideMark/>
          </w:tcPr>
          <w:p w14:paraId="66CEBC8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пунктом 2 статьи 346.2 Налогового кодекса Российской 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(5)</w:t>
            </w:r>
          </w:p>
        </w:tc>
      </w:tr>
      <w:tr w:rsidR="00A2356E" w:rsidRPr="00A2356E" w14:paraId="314D089A"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6310723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510</w:t>
            </w:r>
          </w:p>
        </w:tc>
        <w:tc>
          <w:tcPr>
            <w:tcW w:w="4402" w:type="pct"/>
            <w:tcBorders>
              <w:top w:val="nil"/>
              <w:left w:val="nil"/>
              <w:bottom w:val="single" w:sz="8" w:space="0" w:color="888888"/>
              <w:right w:val="single" w:sz="8" w:space="0" w:color="888888"/>
            </w:tcBorders>
            <w:shd w:val="clear" w:color="000000" w:fill="FFFFFF"/>
            <w:vAlign w:val="center"/>
            <w:hideMark/>
          </w:tcPr>
          <w:p w14:paraId="08FB71E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в сумме уплаченных работодателем страховых взносов за работника в соответствии с Федеральным законом 30.04.2008 N 56-ФЗ «О дополнительных страховых взносах на накопительную пенсию и государственной поддержке формирования пенсионных накоплений» (4), но не более 12000 рублей в год</w:t>
            </w:r>
          </w:p>
        </w:tc>
      </w:tr>
      <w:tr w:rsidR="00A2356E" w:rsidRPr="00A2356E" w14:paraId="075B4369"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734FCE7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511</w:t>
            </w:r>
          </w:p>
        </w:tc>
        <w:tc>
          <w:tcPr>
            <w:tcW w:w="4402" w:type="pct"/>
            <w:tcBorders>
              <w:top w:val="nil"/>
              <w:left w:val="nil"/>
              <w:bottom w:val="single" w:sz="8" w:space="0" w:color="888888"/>
              <w:right w:val="single" w:sz="8" w:space="0" w:color="888888"/>
            </w:tcBorders>
            <w:shd w:val="clear" w:color="000000" w:fill="FFFFFF"/>
            <w:vAlign w:val="center"/>
            <w:hideMark/>
          </w:tcPr>
          <w:p w14:paraId="57AF9E5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Вычеты из суммы доходов в виде выигрышей, полученных участниками азартных игр и участниками лотерей</w:t>
            </w:r>
          </w:p>
        </w:tc>
      </w:tr>
      <w:tr w:rsidR="00A2356E" w:rsidRPr="00A2356E" w14:paraId="5FBCDF41"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5335BCA7"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512</w:t>
            </w:r>
          </w:p>
        </w:tc>
        <w:tc>
          <w:tcPr>
            <w:tcW w:w="4402" w:type="pct"/>
            <w:tcBorders>
              <w:top w:val="nil"/>
              <w:left w:val="nil"/>
              <w:bottom w:val="single" w:sz="8" w:space="0" w:color="888888"/>
              <w:right w:val="single" w:sz="8" w:space="0" w:color="888888"/>
            </w:tcBorders>
            <w:shd w:val="clear" w:color="000000" w:fill="FFFFFF"/>
            <w:vAlign w:val="center"/>
            <w:hideMark/>
          </w:tcPr>
          <w:p w14:paraId="4F9344A2"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из сумм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w:t>
            </w:r>
            <w:proofErr w:type="spellStart"/>
            <w:r w:rsidRPr="00A2356E">
              <w:rPr>
                <w:rFonts w:ascii="YS Text" w:eastAsia="Times New Roman" w:hAnsi="YS Text" w:cs="Segoe UI"/>
                <w:color w:val="333333"/>
                <w:lang w:eastAsia="ru-RU"/>
              </w:rPr>
              <w:t>стажерам</w:t>
            </w:r>
            <w:proofErr w:type="spellEnd"/>
          </w:p>
        </w:tc>
      </w:tr>
      <w:tr w:rsidR="00A2356E" w:rsidRPr="00A2356E" w14:paraId="4BF58B6E"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6BCDA9BC"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Суммы, уменьшающие налоговую базу в соответствии со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214 НК РФ</w:t>
            </w:r>
          </w:p>
        </w:tc>
      </w:tr>
      <w:tr w:rsidR="00A2356E" w:rsidRPr="00A2356E" w14:paraId="698C8675"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25F2D7CD"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601</w:t>
            </w:r>
          </w:p>
        </w:tc>
        <w:tc>
          <w:tcPr>
            <w:tcW w:w="4402" w:type="pct"/>
            <w:tcBorders>
              <w:top w:val="nil"/>
              <w:left w:val="nil"/>
              <w:bottom w:val="single" w:sz="8" w:space="0" w:color="888888"/>
              <w:right w:val="single" w:sz="8" w:space="0" w:color="888888"/>
            </w:tcBorders>
            <w:shd w:val="clear" w:color="000000" w:fill="FFFFFF"/>
            <w:vAlign w:val="center"/>
            <w:hideMark/>
          </w:tcPr>
          <w:p w14:paraId="704D88F8"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Сумма, уменьшающая налоговую базу по доходам в виде дивидендов</w:t>
            </w:r>
          </w:p>
        </w:tc>
      </w:tr>
      <w:tr w:rsidR="00A2356E" w:rsidRPr="00A2356E" w14:paraId="10770BB2" w14:textId="77777777" w:rsidTr="00A2356E">
        <w:trPr>
          <w:trHeight w:val="345"/>
        </w:trPr>
        <w:tc>
          <w:tcPr>
            <w:tcW w:w="5000" w:type="pct"/>
            <w:gridSpan w:val="2"/>
            <w:tcBorders>
              <w:top w:val="single" w:sz="8" w:space="0" w:color="888888"/>
              <w:left w:val="single" w:sz="8" w:space="0" w:color="888888"/>
              <w:bottom w:val="single" w:sz="8" w:space="0" w:color="888888"/>
              <w:right w:val="single" w:sz="8" w:space="0" w:color="888888"/>
            </w:tcBorders>
            <w:shd w:val="clear" w:color="000000" w:fill="FFFFFF"/>
            <w:vAlign w:val="center"/>
            <w:hideMark/>
          </w:tcPr>
          <w:p w14:paraId="4F0F13CA" w14:textId="77777777" w:rsidR="00A2356E" w:rsidRPr="00A2356E" w:rsidRDefault="00A2356E" w:rsidP="00A2356E">
            <w:pPr>
              <w:spacing w:after="0" w:line="240" w:lineRule="auto"/>
              <w:jc w:val="center"/>
              <w:rPr>
                <w:rFonts w:ascii="YS Text" w:eastAsia="Times New Roman" w:hAnsi="YS Text" w:cs="Segoe UI"/>
                <w:b/>
                <w:bCs/>
                <w:color w:val="333333"/>
                <w:lang w:eastAsia="ru-RU"/>
              </w:rPr>
            </w:pPr>
            <w:r w:rsidRPr="00A2356E">
              <w:rPr>
                <w:rFonts w:ascii="YS Text" w:eastAsia="Times New Roman" w:hAnsi="YS Text" w:cs="Segoe UI"/>
                <w:b/>
                <w:bCs/>
                <w:color w:val="333333"/>
                <w:lang w:eastAsia="ru-RU"/>
              </w:rPr>
              <w:t xml:space="preserve">Инвестиционные налоговые вычеты, предусмотренные </w:t>
            </w:r>
            <w:proofErr w:type="spellStart"/>
            <w:r w:rsidRPr="00A2356E">
              <w:rPr>
                <w:rFonts w:ascii="YS Text" w:eastAsia="Times New Roman" w:hAnsi="YS Text" w:cs="Segoe UI"/>
                <w:b/>
                <w:bCs/>
                <w:color w:val="333333"/>
                <w:lang w:eastAsia="ru-RU"/>
              </w:rPr>
              <w:t>статьей</w:t>
            </w:r>
            <w:proofErr w:type="spellEnd"/>
            <w:r w:rsidRPr="00A2356E">
              <w:rPr>
                <w:rFonts w:ascii="YS Text" w:eastAsia="Times New Roman" w:hAnsi="YS Text" w:cs="Segoe UI"/>
                <w:b/>
                <w:bCs/>
                <w:color w:val="333333"/>
                <w:lang w:eastAsia="ru-RU"/>
              </w:rPr>
              <w:t xml:space="preserve"> 219.1 НК РФ</w:t>
            </w:r>
          </w:p>
        </w:tc>
      </w:tr>
      <w:tr w:rsidR="00A2356E" w:rsidRPr="00A2356E" w14:paraId="631AC183" w14:textId="77777777" w:rsidTr="00A2356E">
        <w:trPr>
          <w:trHeight w:val="67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420860F0"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618</w:t>
            </w:r>
          </w:p>
        </w:tc>
        <w:tc>
          <w:tcPr>
            <w:tcW w:w="4402" w:type="pct"/>
            <w:tcBorders>
              <w:top w:val="nil"/>
              <w:left w:val="nil"/>
              <w:bottom w:val="single" w:sz="8" w:space="0" w:color="888888"/>
              <w:right w:val="single" w:sz="8" w:space="0" w:color="888888"/>
            </w:tcBorders>
            <w:shd w:val="clear" w:color="000000" w:fill="FFFFFF"/>
            <w:vAlign w:val="center"/>
            <w:hideMark/>
          </w:tcPr>
          <w:p w14:paraId="567BB6A5"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подпунктах 1 и 2 пункта 3 статьи 214.1 Налогового кодекса Российской Федерации и находившихся в собственности налогоплательщика более трех лет</w:t>
            </w:r>
          </w:p>
        </w:tc>
      </w:tr>
      <w:tr w:rsidR="00A2356E" w:rsidRPr="00A2356E" w14:paraId="3D08BF16"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47EBC2C"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lastRenderedPageBreak/>
              <w:t>619</w:t>
            </w:r>
          </w:p>
        </w:tc>
        <w:tc>
          <w:tcPr>
            <w:tcW w:w="4402" w:type="pct"/>
            <w:tcBorders>
              <w:top w:val="nil"/>
              <w:left w:val="nil"/>
              <w:bottom w:val="single" w:sz="8" w:space="0" w:color="888888"/>
              <w:right w:val="single" w:sz="8" w:space="0" w:color="888888"/>
            </w:tcBorders>
            <w:shd w:val="clear" w:color="000000" w:fill="FFFFFF"/>
            <w:vAlign w:val="center"/>
            <w:hideMark/>
          </w:tcPr>
          <w:p w14:paraId="5D05A7F1"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 xml:space="preserve">Вычет в сумме положительного финансового результата, полученного по операциям, учитываемым на индивидуальном инвестиционном </w:t>
            </w:r>
            <w:proofErr w:type="spellStart"/>
            <w:r w:rsidRPr="00A2356E">
              <w:rPr>
                <w:rFonts w:ascii="YS Text" w:eastAsia="Times New Roman" w:hAnsi="YS Text" w:cs="Segoe UI"/>
                <w:color w:val="333333"/>
                <w:lang w:eastAsia="ru-RU"/>
              </w:rPr>
              <w:t>счете</w:t>
            </w:r>
            <w:proofErr w:type="spellEnd"/>
          </w:p>
        </w:tc>
      </w:tr>
      <w:tr w:rsidR="00A2356E" w:rsidRPr="00A2356E" w14:paraId="3DCE8537" w14:textId="77777777" w:rsidTr="00A2356E">
        <w:trPr>
          <w:trHeight w:val="345"/>
        </w:trPr>
        <w:tc>
          <w:tcPr>
            <w:tcW w:w="598" w:type="pct"/>
            <w:tcBorders>
              <w:top w:val="nil"/>
              <w:left w:val="single" w:sz="8" w:space="0" w:color="888888"/>
              <w:bottom w:val="single" w:sz="8" w:space="0" w:color="888888"/>
              <w:right w:val="single" w:sz="8" w:space="0" w:color="888888"/>
            </w:tcBorders>
            <w:shd w:val="clear" w:color="000000" w:fill="FFFFFF"/>
            <w:vAlign w:val="center"/>
            <w:hideMark/>
          </w:tcPr>
          <w:p w14:paraId="13979679"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620</w:t>
            </w:r>
          </w:p>
        </w:tc>
        <w:tc>
          <w:tcPr>
            <w:tcW w:w="4402" w:type="pct"/>
            <w:tcBorders>
              <w:top w:val="nil"/>
              <w:left w:val="nil"/>
              <w:bottom w:val="single" w:sz="8" w:space="0" w:color="888888"/>
              <w:right w:val="single" w:sz="8" w:space="0" w:color="888888"/>
            </w:tcBorders>
            <w:shd w:val="clear" w:color="000000" w:fill="FFFFFF"/>
            <w:vAlign w:val="center"/>
            <w:hideMark/>
          </w:tcPr>
          <w:p w14:paraId="39744D84" w14:textId="77777777" w:rsidR="00A2356E" w:rsidRPr="00A2356E" w:rsidRDefault="00A2356E" w:rsidP="00A2356E">
            <w:pPr>
              <w:spacing w:after="0" w:line="240" w:lineRule="auto"/>
              <w:jc w:val="center"/>
              <w:rPr>
                <w:rFonts w:ascii="YS Text" w:eastAsia="Times New Roman" w:hAnsi="YS Text" w:cs="Segoe UI"/>
                <w:color w:val="333333"/>
                <w:lang w:eastAsia="ru-RU"/>
              </w:rPr>
            </w:pPr>
            <w:r w:rsidRPr="00A2356E">
              <w:rPr>
                <w:rFonts w:ascii="YS Text" w:eastAsia="Times New Roman" w:hAnsi="YS Text" w:cs="Segoe UI"/>
                <w:color w:val="333333"/>
                <w:lang w:eastAsia="ru-RU"/>
              </w:rPr>
              <w:t>Иные суммы, уменьшающие налоговую базу в соответствии с положениями главы 23 «Налог на доходы физических лиц» части второй Налогового кодекса Российской Федерации</w:t>
            </w:r>
          </w:p>
        </w:tc>
      </w:tr>
    </w:tbl>
    <w:p w14:paraId="320F97AB" w14:textId="0C2D6F09" w:rsidR="00A2356E" w:rsidRPr="00A2356E" w:rsidRDefault="00A2356E" w:rsidP="00A2356E">
      <w:pPr>
        <w:rPr>
          <w:rFonts w:ascii="YS Text" w:eastAsia="Times New Roman" w:hAnsi="YS Text" w:cs="Segoe UI"/>
          <w:color w:val="333333"/>
          <w:lang w:eastAsia="ru-RU"/>
        </w:rPr>
      </w:pPr>
    </w:p>
    <w:p w14:paraId="42365582" w14:textId="19EAA9DC"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r w:rsidRPr="00A2356E">
        <w:rPr>
          <w:rFonts w:ascii="YS Text" w:hAnsi="YS Text" w:cs="Segoe UI"/>
          <w:color w:val="333333"/>
          <w:sz w:val="22"/>
          <w:szCs w:val="22"/>
        </w:rPr>
        <w:t>(1) Применяются с 01.01.2016 в соответствии с Федеральным законом от 06.04.2015 N 85-ФЗ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(Собрание законодательства Российской Федерации 2015, N 14, ст. 2025).</w:t>
      </w:r>
    </w:p>
    <w:p w14:paraId="5A832D9E" w14:textId="7777777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p>
    <w:p w14:paraId="397B364B" w14:textId="7579F849"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r w:rsidRPr="00A2356E">
        <w:rPr>
          <w:rFonts w:ascii="YS Text" w:hAnsi="YS Text" w:cs="Segoe UI"/>
          <w:color w:val="333333"/>
          <w:sz w:val="22"/>
          <w:szCs w:val="22"/>
        </w:rPr>
        <w:t xml:space="preserve">(2) Постановление Правительства Российской Федерации от 08.04.2020 N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оплаты которых за </w:t>
      </w:r>
      <w:proofErr w:type="spellStart"/>
      <w:r w:rsidRPr="00A2356E">
        <w:rPr>
          <w:rFonts w:ascii="YS Text" w:hAnsi="YS Text" w:cs="Segoe UI"/>
          <w:color w:val="333333"/>
          <w:sz w:val="22"/>
          <w:szCs w:val="22"/>
        </w:rPr>
        <w:t>счет</w:t>
      </w:r>
      <w:proofErr w:type="spellEnd"/>
      <w:r w:rsidRPr="00A2356E">
        <w:rPr>
          <w:rFonts w:ascii="YS Text" w:hAnsi="YS Text" w:cs="Segoe UI"/>
          <w:color w:val="333333"/>
          <w:sz w:val="22"/>
          <w:szCs w:val="22"/>
        </w:rPr>
        <w:t xml:space="preserve"> собственных средств налогоплательщика учитываются при определении суммы социального налогового вычета» (Собрание законодательства Российской Федерации, 2020, N 15, ст. 2309).</w:t>
      </w:r>
    </w:p>
    <w:p w14:paraId="63370C51" w14:textId="7777777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p>
    <w:p w14:paraId="46DE9B76" w14:textId="51E06CBF"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r w:rsidRPr="00A2356E">
        <w:rPr>
          <w:rFonts w:ascii="YS Text" w:hAnsi="YS Text" w:cs="Segoe UI"/>
          <w:color w:val="333333"/>
          <w:sz w:val="22"/>
          <w:szCs w:val="22"/>
        </w:rPr>
        <w:t>(3) Семейный кодекс Российской Федерации (Собрание законодательства Российской Федерации 1996, N 1, ст. 16; 2015, N 29, ст. 4366).</w:t>
      </w:r>
    </w:p>
    <w:p w14:paraId="29B8B5C0" w14:textId="7777777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p>
    <w:p w14:paraId="64FECAE4" w14:textId="2E2162D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r w:rsidRPr="00A2356E">
        <w:rPr>
          <w:rFonts w:ascii="YS Text" w:hAnsi="YS Text" w:cs="Segoe UI"/>
          <w:color w:val="333333"/>
          <w:sz w:val="22"/>
          <w:szCs w:val="22"/>
        </w:rPr>
        <w:t>(4) Федеральный закон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2014, N 45, ст. 6155).</w:t>
      </w:r>
    </w:p>
    <w:p w14:paraId="51D98EA6" w14:textId="7777777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p>
    <w:p w14:paraId="1DBA828B" w14:textId="77777777" w:rsidR="00A2356E" w:rsidRPr="00A2356E" w:rsidRDefault="00A2356E" w:rsidP="00A2356E">
      <w:pPr>
        <w:pStyle w:val="a3"/>
        <w:shd w:val="clear" w:color="auto" w:fill="FFFFFF"/>
        <w:spacing w:before="0" w:beforeAutospacing="0" w:after="0" w:afterAutospacing="0"/>
        <w:rPr>
          <w:rFonts w:ascii="YS Text" w:hAnsi="YS Text" w:cs="Segoe UI"/>
          <w:color w:val="333333"/>
          <w:sz w:val="22"/>
          <w:szCs w:val="22"/>
        </w:rPr>
      </w:pPr>
      <w:r w:rsidRPr="00A2356E">
        <w:rPr>
          <w:rFonts w:ascii="YS Text" w:hAnsi="YS Text" w:cs="Segoe UI"/>
          <w:color w:val="333333"/>
          <w:sz w:val="22"/>
          <w:szCs w:val="22"/>
        </w:rPr>
        <w:t>(5) Распространяется на правоотношения, возникшие с 01.01.2009, и применяется до 01.01.2016 в соответствии с пунктом 2 статьи 2 Федерального закона от 03.06.2009 N 117-ФЗ «О внесении изменений в статью 217 части второй Налогового кодекса Российской Федерации» (Собрание законодательства Российской Федерации, 2009, N 23, ст. 2772).</w:t>
      </w:r>
    </w:p>
    <w:p w14:paraId="46096BA9" w14:textId="77777777" w:rsidR="00A2356E" w:rsidRPr="00A2356E" w:rsidRDefault="00A2356E" w:rsidP="00A2356E">
      <w:pPr>
        <w:rPr>
          <w:rFonts w:ascii="YS Text" w:hAnsi="YS Text"/>
        </w:rPr>
      </w:pPr>
    </w:p>
    <w:sectPr w:rsidR="00A2356E" w:rsidRPr="00A23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E"/>
    <w:rsid w:val="00A2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371F"/>
  <w15:chartTrackingRefBased/>
  <w15:docId w15:val="{30329A10-502F-4273-B356-CAA25F28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7565">
      <w:bodyDiv w:val="1"/>
      <w:marLeft w:val="0"/>
      <w:marRight w:val="0"/>
      <w:marTop w:val="0"/>
      <w:marBottom w:val="0"/>
      <w:divBdr>
        <w:top w:val="none" w:sz="0" w:space="0" w:color="auto"/>
        <w:left w:val="none" w:sz="0" w:space="0" w:color="auto"/>
        <w:bottom w:val="none" w:sz="0" w:space="0" w:color="auto"/>
        <w:right w:val="none" w:sz="0" w:space="0" w:color="auto"/>
      </w:divBdr>
    </w:div>
    <w:div w:id="1390880061">
      <w:bodyDiv w:val="1"/>
      <w:marLeft w:val="0"/>
      <w:marRight w:val="0"/>
      <w:marTop w:val="0"/>
      <w:marBottom w:val="0"/>
      <w:divBdr>
        <w:top w:val="none" w:sz="0" w:space="0" w:color="auto"/>
        <w:left w:val="none" w:sz="0" w:space="0" w:color="auto"/>
        <w:bottom w:val="none" w:sz="0" w:space="0" w:color="auto"/>
        <w:right w:val="none" w:sz="0" w:space="0" w:color="auto"/>
      </w:divBdr>
    </w:div>
    <w:div w:id="19123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5176</Words>
  <Characters>29505</Characters>
  <DocSecurity>0</DocSecurity>
  <Lines>245</Lines>
  <Paragraphs>69</Paragraphs>
  <ScaleCrop>false</ScaleCrop>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2021-11-09T08:43:00Z</dcterms:created>
  <dcterms:modified xsi:type="dcterms:W3CDTF">2021-11-09T08:48:00Z</dcterms:modified>
</cp:coreProperties>
</file>